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58" w:rsidRDefault="006E2FB0" w:rsidP="00C42B40">
      <w:pPr>
        <w:tabs>
          <w:tab w:val="left" w:pos="3585"/>
        </w:tabs>
        <w:jc w:val="right"/>
        <w:rPr>
          <w:sz w:val="32"/>
          <w:szCs w:val="32"/>
        </w:rPr>
      </w:pPr>
      <w:r w:rsidRPr="006E2F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5.5pt;margin-top:0;width:39pt;height:63pt;z-index:1">
            <v:imagedata r:id="rId7" o:title=""/>
            <w10:wrap type="square" side="right"/>
          </v:shape>
        </w:pict>
      </w:r>
    </w:p>
    <w:p w:rsidR="005E19DA" w:rsidRDefault="004C3458" w:rsidP="004C3458">
      <w:pPr>
        <w:tabs>
          <w:tab w:val="left" w:pos="3480"/>
        </w:tabs>
        <w:rPr>
          <w:sz w:val="32"/>
          <w:szCs w:val="32"/>
        </w:rPr>
      </w:pPr>
      <w:r>
        <w:rPr>
          <w:sz w:val="32"/>
          <w:szCs w:val="32"/>
        </w:rPr>
        <w:tab/>
      </w:r>
      <w:r>
        <w:rPr>
          <w:sz w:val="32"/>
          <w:szCs w:val="32"/>
        </w:rPr>
        <w:br w:type="textWrapping" w:clear="all"/>
      </w:r>
    </w:p>
    <w:p w:rsidR="005E19DA" w:rsidRPr="00C42B40" w:rsidRDefault="005E19DA">
      <w:pPr>
        <w:pStyle w:val="a7"/>
        <w:jc w:val="center"/>
        <w:rPr>
          <w:rFonts w:ascii="Times New Roman" w:hAnsi="Times New Roman" w:cs="Times New Roman"/>
          <w:b/>
          <w:bCs/>
          <w:i/>
          <w:iCs/>
          <w:sz w:val="26"/>
          <w:szCs w:val="26"/>
        </w:rPr>
      </w:pPr>
      <w:r w:rsidRPr="00C42B40">
        <w:rPr>
          <w:rFonts w:ascii="Times New Roman" w:hAnsi="Times New Roman" w:cs="Times New Roman"/>
          <w:b/>
          <w:bCs/>
          <w:i/>
          <w:iCs/>
          <w:sz w:val="26"/>
          <w:szCs w:val="26"/>
        </w:rPr>
        <w:t>Совет народных депутатов</w:t>
      </w:r>
    </w:p>
    <w:p w:rsidR="005E19DA" w:rsidRPr="00C42B40" w:rsidRDefault="005E19DA">
      <w:pPr>
        <w:pStyle w:val="a7"/>
        <w:jc w:val="center"/>
        <w:rPr>
          <w:rFonts w:ascii="Times New Roman" w:hAnsi="Times New Roman" w:cs="Times New Roman"/>
          <w:b/>
          <w:bCs/>
          <w:i/>
          <w:iCs/>
          <w:sz w:val="26"/>
          <w:szCs w:val="26"/>
        </w:rPr>
      </w:pPr>
      <w:r w:rsidRPr="00C42B40">
        <w:rPr>
          <w:rFonts w:ascii="Times New Roman" w:hAnsi="Times New Roman" w:cs="Times New Roman"/>
          <w:b/>
          <w:bCs/>
          <w:i/>
          <w:iCs/>
          <w:sz w:val="26"/>
          <w:szCs w:val="26"/>
        </w:rPr>
        <w:t xml:space="preserve"> Гвазденского сельского поселения</w:t>
      </w:r>
    </w:p>
    <w:p w:rsidR="005E19DA" w:rsidRPr="00C42B40" w:rsidRDefault="005E19DA">
      <w:pPr>
        <w:pStyle w:val="a7"/>
        <w:jc w:val="center"/>
        <w:rPr>
          <w:rFonts w:ascii="Times New Roman" w:hAnsi="Times New Roman" w:cs="Times New Roman"/>
          <w:b/>
          <w:bCs/>
          <w:i/>
          <w:iCs/>
          <w:sz w:val="26"/>
          <w:szCs w:val="26"/>
        </w:rPr>
      </w:pPr>
      <w:r w:rsidRPr="00C42B40">
        <w:rPr>
          <w:rFonts w:ascii="Times New Roman" w:hAnsi="Times New Roman" w:cs="Times New Roman"/>
          <w:b/>
          <w:bCs/>
          <w:i/>
          <w:iCs/>
          <w:sz w:val="26"/>
          <w:szCs w:val="26"/>
        </w:rPr>
        <w:t xml:space="preserve"> Бутурлиновского муниципального района</w:t>
      </w:r>
    </w:p>
    <w:p w:rsidR="00C42B40" w:rsidRDefault="005E19DA" w:rsidP="00C42B40">
      <w:pPr>
        <w:pStyle w:val="a7"/>
        <w:jc w:val="center"/>
        <w:rPr>
          <w:rFonts w:ascii="Times New Roman" w:hAnsi="Times New Roman" w:cs="Times New Roman"/>
          <w:b/>
          <w:bCs/>
          <w:i/>
          <w:iCs/>
          <w:sz w:val="26"/>
          <w:szCs w:val="26"/>
        </w:rPr>
      </w:pPr>
      <w:r w:rsidRPr="00C42B40">
        <w:rPr>
          <w:rFonts w:ascii="Times New Roman" w:hAnsi="Times New Roman" w:cs="Times New Roman"/>
          <w:b/>
          <w:bCs/>
          <w:i/>
          <w:iCs/>
          <w:sz w:val="26"/>
          <w:szCs w:val="26"/>
        </w:rPr>
        <w:t>Воронежской области</w:t>
      </w:r>
    </w:p>
    <w:p w:rsidR="00C42B40" w:rsidRPr="00C42B40" w:rsidRDefault="00C42B40" w:rsidP="00C42B40">
      <w:pPr>
        <w:pStyle w:val="a7"/>
        <w:jc w:val="center"/>
        <w:rPr>
          <w:rFonts w:ascii="Times New Roman" w:hAnsi="Times New Roman" w:cs="Times New Roman"/>
          <w:b/>
          <w:bCs/>
          <w:i/>
          <w:iCs/>
          <w:sz w:val="26"/>
          <w:szCs w:val="26"/>
        </w:rPr>
      </w:pPr>
    </w:p>
    <w:p w:rsidR="005E19DA" w:rsidRDefault="005E19DA">
      <w:pPr>
        <w:pStyle w:val="a7"/>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5E19DA" w:rsidRDefault="005E19DA" w:rsidP="004C3458">
      <w:pPr>
        <w:pStyle w:val="a7"/>
        <w:rPr>
          <w:rFonts w:ascii="Times New Roman" w:hAnsi="Times New Roman" w:cs="Times New Roman"/>
          <w:b/>
          <w:bCs/>
          <w:sz w:val="24"/>
          <w:szCs w:val="24"/>
        </w:rPr>
      </w:pPr>
    </w:p>
    <w:p w:rsidR="005E19DA" w:rsidRDefault="005E19DA">
      <w:pPr>
        <w:pStyle w:val="a7"/>
        <w:rPr>
          <w:rFonts w:ascii="Times New Roman" w:hAnsi="Times New Roman" w:cs="Times New Roman"/>
          <w:sz w:val="24"/>
          <w:szCs w:val="24"/>
        </w:rPr>
      </w:pPr>
      <w:r>
        <w:rPr>
          <w:rFonts w:ascii="Times New Roman" w:hAnsi="Times New Roman" w:cs="Times New Roman"/>
          <w:sz w:val="24"/>
          <w:szCs w:val="24"/>
        </w:rPr>
        <w:t xml:space="preserve">от  </w:t>
      </w:r>
      <w:r w:rsidR="00D32664">
        <w:rPr>
          <w:rFonts w:ascii="Times New Roman" w:hAnsi="Times New Roman" w:cs="Times New Roman"/>
          <w:sz w:val="24"/>
          <w:szCs w:val="24"/>
        </w:rPr>
        <w:t>31.03.2020</w:t>
      </w:r>
      <w:r>
        <w:rPr>
          <w:rFonts w:ascii="Times New Roman" w:hAnsi="Times New Roman" w:cs="Times New Roman"/>
          <w:sz w:val="24"/>
          <w:szCs w:val="24"/>
        </w:rPr>
        <w:t xml:space="preserve"> года  № </w:t>
      </w:r>
      <w:r w:rsidR="00D32664">
        <w:rPr>
          <w:rFonts w:ascii="Times New Roman" w:hAnsi="Times New Roman" w:cs="Times New Roman"/>
          <w:sz w:val="24"/>
          <w:szCs w:val="24"/>
        </w:rPr>
        <w:t>130</w:t>
      </w:r>
    </w:p>
    <w:p w:rsidR="005E19DA" w:rsidRDefault="005E19DA">
      <w:pPr>
        <w:pStyle w:val="a7"/>
        <w:rPr>
          <w:rFonts w:ascii="Times New Roman" w:hAnsi="Times New Roman" w:cs="Times New Roman"/>
          <w:sz w:val="24"/>
          <w:szCs w:val="24"/>
        </w:rPr>
      </w:pPr>
      <w:r>
        <w:rPr>
          <w:rFonts w:ascii="Times New Roman" w:hAnsi="Times New Roman" w:cs="Times New Roman"/>
          <w:sz w:val="16"/>
          <w:szCs w:val="16"/>
        </w:rPr>
        <w:t xml:space="preserve">         с. Гвазда</w:t>
      </w:r>
      <w:r>
        <w:rPr>
          <w:rFonts w:ascii="Times New Roman" w:hAnsi="Times New Roman" w:cs="Times New Roman"/>
          <w:sz w:val="24"/>
          <w:szCs w:val="24"/>
        </w:rPr>
        <w:t xml:space="preserve"> </w:t>
      </w:r>
    </w:p>
    <w:tbl>
      <w:tblPr>
        <w:tblW w:w="8400" w:type="dxa"/>
        <w:tblInd w:w="-106" w:type="dxa"/>
        <w:tblLayout w:type="fixed"/>
        <w:tblLook w:val="0000"/>
      </w:tblPr>
      <w:tblGrid>
        <w:gridCol w:w="4338"/>
        <w:gridCol w:w="4062"/>
      </w:tblGrid>
      <w:tr w:rsidR="005E19DA" w:rsidRPr="003466A6">
        <w:tc>
          <w:tcPr>
            <w:tcW w:w="4341" w:type="dxa"/>
            <w:tcBorders>
              <w:top w:val="nil"/>
              <w:left w:val="nil"/>
              <w:bottom w:val="nil"/>
              <w:right w:val="nil"/>
            </w:tcBorders>
          </w:tcPr>
          <w:p w:rsidR="005E19DA" w:rsidRPr="004C3458" w:rsidRDefault="005E19DA">
            <w:pPr>
              <w:pStyle w:val="a7"/>
              <w:rPr>
                <w:rFonts w:ascii="Times New Roman" w:eastAsiaTheme="minorEastAsia" w:hAnsi="Times New Roman" w:cs="Times New Roman"/>
                <w:b/>
                <w:bCs/>
                <w:sz w:val="28"/>
                <w:szCs w:val="28"/>
              </w:rPr>
            </w:pPr>
            <w:r w:rsidRPr="004C3458">
              <w:rPr>
                <w:rFonts w:ascii="Times New Roman" w:eastAsiaTheme="minorEastAsia" w:hAnsi="Times New Roman" w:cs="Times New Roman"/>
                <w:b/>
                <w:bCs/>
                <w:sz w:val="26"/>
                <w:szCs w:val="26"/>
              </w:rPr>
              <w:t>Об  исполнении бюджета Гвазденского сельского поселения  за</w:t>
            </w:r>
            <w:r w:rsidR="00D75DF5" w:rsidRPr="004C3458">
              <w:rPr>
                <w:rFonts w:ascii="Times New Roman" w:eastAsiaTheme="minorEastAsia" w:hAnsi="Times New Roman" w:cs="Times New Roman"/>
                <w:b/>
                <w:bCs/>
                <w:sz w:val="26"/>
                <w:szCs w:val="26"/>
              </w:rPr>
              <w:t xml:space="preserve"> </w:t>
            </w:r>
            <w:r w:rsidRPr="004C3458">
              <w:rPr>
                <w:rFonts w:ascii="Times New Roman" w:eastAsiaTheme="minorEastAsia" w:hAnsi="Times New Roman" w:cs="Times New Roman"/>
                <w:b/>
                <w:bCs/>
                <w:sz w:val="26"/>
                <w:szCs w:val="26"/>
              </w:rPr>
              <w:t xml:space="preserve"> 2019 год</w:t>
            </w:r>
            <w:r w:rsidRPr="003466A6">
              <w:rPr>
                <w:rFonts w:ascii="Times New Roman" w:eastAsiaTheme="minorEastAsia" w:hAnsi="Times New Roman" w:cs="Times New Roman"/>
                <w:b/>
                <w:bCs/>
                <w:sz w:val="28"/>
                <w:szCs w:val="28"/>
              </w:rPr>
              <w:t>.</w:t>
            </w:r>
          </w:p>
        </w:tc>
        <w:tc>
          <w:tcPr>
            <w:tcW w:w="4065" w:type="dxa"/>
            <w:tcBorders>
              <w:top w:val="nil"/>
              <w:left w:val="nil"/>
              <w:bottom w:val="nil"/>
              <w:right w:val="nil"/>
            </w:tcBorders>
          </w:tcPr>
          <w:p w:rsidR="005E19DA" w:rsidRPr="003466A6" w:rsidRDefault="005E19DA">
            <w:pPr>
              <w:pStyle w:val="a7"/>
              <w:rPr>
                <w:rFonts w:ascii="Times New Roman" w:eastAsiaTheme="minorEastAsia" w:hAnsi="Times New Roman" w:cs="Times New Roman"/>
                <w:sz w:val="24"/>
                <w:szCs w:val="24"/>
              </w:rPr>
            </w:pPr>
          </w:p>
        </w:tc>
      </w:tr>
    </w:tbl>
    <w:p w:rsidR="008242A9" w:rsidRPr="004C3458" w:rsidRDefault="005E19DA" w:rsidP="004C3458">
      <w:pPr>
        <w:ind w:firstLine="709"/>
        <w:jc w:val="both"/>
        <w:rPr>
          <w:sz w:val="22"/>
          <w:szCs w:val="22"/>
        </w:rPr>
      </w:pPr>
      <w:r w:rsidRPr="008242A9">
        <w:rPr>
          <w:sz w:val="22"/>
          <w:szCs w:val="22"/>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Гвазденского сельского поселения и  Положением о бюджетном процессе в Гвазденском сельском поселении Бутурлиновского муниципального района Воронежской области, утвержденным  решением Совета народных депутатов Гвазденского сельского поселения от </w:t>
      </w:r>
      <w:r w:rsidR="00D75DF5" w:rsidRPr="008242A9">
        <w:rPr>
          <w:sz w:val="22"/>
          <w:szCs w:val="22"/>
        </w:rPr>
        <w:t>31.08.2015 г. № 26</w:t>
      </w:r>
      <w:r w:rsidRPr="008242A9">
        <w:rPr>
          <w:sz w:val="22"/>
          <w:szCs w:val="22"/>
        </w:rPr>
        <w:t>1, Совет народных депутатов Гвазденского сельского поселения</w:t>
      </w:r>
    </w:p>
    <w:p w:rsidR="008242A9" w:rsidRPr="008242A9" w:rsidRDefault="005E19DA" w:rsidP="00C42B40">
      <w:pPr>
        <w:ind w:firstLine="709"/>
        <w:jc w:val="center"/>
        <w:rPr>
          <w:b/>
          <w:bCs/>
          <w:sz w:val="22"/>
          <w:szCs w:val="22"/>
        </w:rPr>
      </w:pPr>
      <w:r w:rsidRPr="008242A9">
        <w:rPr>
          <w:b/>
          <w:bCs/>
          <w:sz w:val="22"/>
          <w:szCs w:val="22"/>
        </w:rPr>
        <w:t>р е ш и л:</w:t>
      </w:r>
    </w:p>
    <w:p w:rsidR="005E19DA" w:rsidRPr="008242A9" w:rsidRDefault="005E19DA">
      <w:pPr>
        <w:pStyle w:val="a7"/>
        <w:jc w:val="both"/>
        <w:rPr>
          <w:rFonts w:ascii="Times New Roman" w:hAnsi="Times New Roman" w:cs="Times New Roman"/>
        </w:rPr>
      </w:pPr>
      <w:r w:rsidRPr="008242A9">
        <w:rPr>
          <w:rFonts w:ascii="Times New Roman" w:hAnsi="Times New Roman" w:cs="Times New Roman"/>
        </w:rPr>
        <w:t xml:space="preserve">        1. Утвердить отчет об исполнении бюджета Гвазденского сельского поселения </w:t>
      </w:r>
      <w:hyperlink r:id="rId8" w:history="1">
        <w:r w:rsidRPr="008242A9">
          <w:rPr>
            <w:rFonts w:ascii="Times New Roman" w:hAnsi="Times New Roman" w:cs="Times New Roman"/>
            <w:color w:val="000000"/>
          </w:rPr>
          <w:t>за 2019 год</w:t>
        </w:r>
      </w:hyperlink>
      <w:r w:rsidRPr="008242A9">
        <w:rPr>
          <w:rFonts w:ascii="Times New Roman" w:hAnsi="Times New Roman" w:cs="Times New Roman"/>
        </w:rPr>
        <w:t xml:space="preserve"> по доходам в сумме 9 687,4 тыс. рублей, по расходам в сумме 10 288,4 тыс. рублей с превышением расходов над доходами (дефицит бюджета Гвазденского сельского поселения) в сумме  601,0 тыс. рублей и со следующими показателями:</w:t>
      </w:r>
    </w:p>
    <w:p w:rsidR="005E19DA" w:rsidRPr="008242A9" w:rsidRDefault="005E19DA">
      <w:pPr>
        <w:pStyle w:val="a7"/>
        <w:jc w:val="both"/>
        <w:rPr>
          <w:rFonts w:ascii="Times New Roman" w:hAnsi="Times New Roman" w:cs="Times New Roman"/>
        </w:rPr>
      </w:pPr>
      <w:r w:rsidRPr="008242A9">
        <w:rPr>
          <w:rFonts w:ascii="Times New Roman" w:hAnsi="Times New Roman" w:cs="Times New Roman"/>
        </w:rPr>
        <w:t xml:space="preserve">      по поступлению  доходов в бюджет Гвазденского сельского поселения за 2019 год по кодам видов доходов, подвидов доходов согласно </w:t>
      </w:r>
      <w:hyperlink r:id="rId9" w:history="1">
        <w:r w:rsidRPr="008242A9">
          <w:rPr>
            <w:rFonts w:ascii="Times New Roman" w:hAnsi="Times New Roman" w:cs="Times New Roman"/>
            <w:color w:val="000000"/>
          </w:rPr>
          <w:t>приложению 1</w:t>
        </w:r>
      </w:hyperlink>
      <w:r w:rsidRPr="008242A9">
        <w:rPr>
          <w:rFonts w:ascii="Times New Roman" w:hAnsi="Times New Roman" w:cs="Times New Roman"/>
        </w:rPr>
        <w:t xml:space="preserve"> 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5E19DA" w:rsidRPr="008242A9" w:rsidRDefault="005E19DA">
      <w:pPr>
        <w:pStyle w:val="a7"/>
        <w:jc w:val="both"/>
        <w:rPr>
          <w:rFonts w:ascii="Times New Roman" w:hAnsi="Times New Roman" w:cs="Times New Roman"/>
        </w:rPr>
      </w:pPr>
      <w:r w:rsidRPr="008242A9">
        <w:rPr>
          <w:rFonts w:ascii="Times New Roman" w:hAnsi="Times New Roman" w:cs="Times New Roman"/>
        </w:rPr>
        <w:t xml:space="preserve">  </w:t>
      </w:r>
      <w:r w:rsidR="00D75DF5" w:rsidRPr="008242A9">
        <w:rPr>
          <w:rFonts w:ascii="Times New Roman" w:hAnsi="Times New Roman" w:cs="Times New Roman"/>
        </w:rPr>
        <w:t xml:space="preserve">   </w:t>
      </w:r>
      <w:r w:rsidRPr="008242A9">
        <w:rPr>
          <w:rFonts w:ascii="Times New Roman" w:hAnsi="Times New Roman" w:cs="Times New Roman"/>
        </w:rPr>
        <w:t xml:space="preserve"> по ведомственной структуре расходов  бюджета Гвазденского сельского поселения за 2019 год согласно </w:t>
      </w:r>
      <w:hyperlink r:id="rId10" w:history="1">
        <w:r w:rsidRPr="008242A9">
          <w:rPr>
            <w:rFonts w:ascii="Times New Roman" w:hAnsi="Times New Roman" w:cs="Times New Roman"/>
            <w:color w:val="000000"/>
          </w:rPr>
          <w:t>приложению 2</w:t>
        </w:r>
      </w:hyperlink>
      <w:r w:rsidRPr="008242A9">
        <w:rPr>
          <w:rFonts w:ascii="Times New Roman" w:hAnsi="Times New Roman" w:cs="Times New Roman"/>
        </w:rPr>
        <w:t xml:space="preserve"> 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5E19DA" w:rsidRPr="008242A9" w:rsidRDefault="005E19DA">
      <w:pPr>
        <w:pStyle w:val="a7"/>
        <w:jc w:val="both"/>
        <w:rPr>
          <w:rFonts w:ascii="Times New Roman" w:hAnsi="Times New Roman" w:cs="Times New Roman"/>
        </w:rPr>
      </w:pPr>
      <w:r w:rsidRPr="008242A9">
        <w:rPr>
          <w:rFonts w:ascii="Times New Roman" w:hAnsi="Times New Roman" w:cs="Times New Roman"/>
        </w:rPr>
        <w:t xml:space="preserve">      по распределению бюджетных ассигнований по разделам, подразделам, целевым статьям (муниципальным программам Гвазденского сельского поселения Бутурлиновского муниципального района Воронежской области), группам видов расходов  классификации  расходов бюджета Гвазденского сельского поселения за 2019 год согласно </w:t>
      </w:r>
      <w:r w:rsidRPr="008242A9">
        <w:rPr>
          <w:rFonts w:ascii="Times New Roman" w:hAnsi="Times New Roman" w:cs="Times New Roman"/>
          <w:color w:val="000000"/>
        </w:rPr>
        <w:t xml:space="preserve">приложению 3 </w:t>
      </w:r>
      <w:r w:rsidRPr="008242A9">
        <w:rPr>
          <w:rFonts w:ascii="Times New Roman" w:hAnsi="Times New Roman" w:cs="Times New Roman"/>
        </w:rPr>
        <w:t>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5E19DA" w:rsidRPr="008242A9" w:rsidRDefault="00D75DF5">
      <w:pPr>
        <w:pStyle w:val="a7"/>
        <w:jc w:val="both"/>
        <w:rPr>
          <w:rFonts w:ascii="Times New Roman" w:hAnsi="Times New Roman" w:cs="Times New Roman"/>
        </w:rPr>
      </w:pPr>
      <w:r w:rsidRPr="008242A9">
        <w:rPr>
          <w:rFonts w:ascii="Times New Roman" w:hAnsi="Times New Roman" w:cs="Times New Roman"/>
        </w:rPr>
        <w:t xml:space="preserve">       </w:t>
      </w:r>
      <w:r w:rsidR="005E19DA" w:rsidRPr="008242A9">
        <w:rPr>
          <w:rFonts w:ascii="Times New Roman" w:hAnsi="Times New Roman" w:cs="Times New Roman"/>
        </w:rPr>
        <w:t xml:space="preserve">по источникам внутреннего финансирования дефицита бюджета Гвазденского сельского поселения за 2019 год по кодам классификации  источников финансирования дефицитов бюджетов согласно </w:t>
      </w:r>
      <w:hyperlink r:id="rId11" w:history="1">
        <w:r w:rsidR="005E19DA" w:rsidRPr="008242A9">
          <w:rPr>
            <w:rFonts w:ascii="Times New Roman" w:hAnsi="Times New Roman" w:cs="Times New Roman"/>
            <w:color w:val="000000"/>
          </w:rPr>
          <w:t>приложению</w:t>
        </w:r>
      </w:hyperlink>
      <w:hyperlink r:id="rId12" w:history="1">
        <w:r w:rsidR="005E19DA" w:rsidRPr="008242A9">
          <w:rPr>
            <w:rFonts w:ascii="Times New Roman" w:hAnsi="Times New Roman" w:cs="Times New Roman"/>
            <w:color w:val="0000FF"/>
          </w:rPr>
          <w:t xml:space="preserve"> </w:t>
        </w:r>
      </w:hyperlink>
      <w:hyperlink r:id="rId13" w:history="1">
        <w:r w:rsidR="005E19DA" w:rsidRPr="008242A9">
          <w:rPr>
            <w:rFonts w:ascii="Times New Roman" w:hAnsi="Times New Roman" w:cs="Times New Roman"/>
            <w:color w:val="000000"/>
          </w:rPr>
          <w:t>4</w:t>
        </w:r>
      </w:hyperlink>
      <w:r w:rsidR="005E19DA" w:rsidRPr="008242A9">
        <w:rPr>
          <w:rFonts w:ascii="Times New Roman" w:hAnsi="Times New Roman" w:cs="Times New Roman"/>
        </w:rPr>
        <w:t xml:space="preserve"> 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5E19DA" w:rsidRPr="008242A9" w:rsidRDefault="005E19DA">
      <w:pPr>
        <w:pStyle w:val="a7"/>
        <w:jc w:val="both"/>
        <w:rPr>
          <w:rFonts w:ascii="Times New Roman" w:hAnsi="Times New Roman" w:cs="Times New Roman"/>
        </w:rPr>
      </w:pPr>
      <w:r w:rsidRPr="008242A9">
        <w:rPr>
          <w:rFonts w:ascii="Times New Roman" w:hAnsi="Times New Roman" w:cs="Times New Roman"/>
        </w:rPr>
        <w:t xml:space="preserve">    </w:t>
      </w:r>
      <w:r w:rsidR="00D75DF5" w:rsidRPr="008242A9">
        <w:rPr>
          <w:rFonts w:ascii="Times New Roman" w:hAnsi="Times New Roman" w:cs="Times New Roman"/>
        </w:rPr>
        <w:t xml:space="preserve">   </w:t>
      </w:r>
      <w:r w:rsidRPr="008242A9">
        <w:rPr>
          <w:rFonts w:ascii="Times New Roman" w:hAnsi="Times New Roman" w:cs="Times New Roman"/>
        </w:rPr>
        <w:t>по  распределению бюджетных ассигнований  по  целевым статьям (муниципальным программам Гвазденского сельского поселения), группам видов расходов, разделам, подразделам классификации расходов бюджета Гвазденского сельского поселения за 2019 год согласно приложению 5 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5E19DA" w:rsidRPr="008242A9" w:rsidRDefault="005E19DA">
      <w:pPr>
        <w:pStyle w:val="a7"/>
        <w:jc w:val="both"/>
        <w:rPr>
          <w:rFonts w:ascii="Times New Roman" w:hAnsi="Times New Roman" w:cs="Times New Roman"/>
        </w:rPr>
      </w:pPr>
    </w:p>
    <w:p w:rsidR="005E19DA" w:rsidRPr="008242A9" w:rsidRDefault="005E19DA">
      <w:pPr>
        <w:pStyle w:val="a7"/>
        <w:jc w:val="both"/>
        <w:rPr>
          <w:rFonts w:ascii="Times New Roman" w:hAnsi="Times New Roman" w:cs="Times New Roman"/>
        </w:rPr>
      </w:pPr>
      <w:r w:rsidRPr="008242A9">
        <w:rPr>
          <w:rFonts w:ascii="Times New Roman" w:hAnsi="Times New Roman" w:cs="Times New Roman"/>
        </w:rPr>
        <w:t xml:space="preserve">       2. Обнародовать данное решение на территории Гвазденского сельского поселения.</w:t>
      </w:r>
    </w:p>
    <w:p w:rsidR="005E19DA" w:rsidRPr="008242A9" w:rsidRDefault="005E19DA">
      <w:pPr>
        <w:pStyle w:val="a7"/>
        <w:jc w:val="both"/>
        <w:rPr>
          <w:rFonts w:ascii="Times New Roman" w:hAnsi="Times New Roman" w:cs="Times New Roman"/>
        </w:rPr>
      </w:pPr>
    </w:p>
    <w:p w:rsidR="00C42B40" w:rsidRDefault="00C42B40">
      <w:pPr>
        <w:pStyle w:val="a7"/>
        <w:rPr>
          <w:rFonts w:ascii="Times New Roman" w:hAnsi="Times New Roman" w:cs="Times New Roman"/>
        </w:rPr>
      </w:pPr>
      <w:r>
        <w:rPr>
          <w:rFonts w:ascii="Times New Roman" w:hAnsi="Times New Roman" w:cs="Times New Roman"/>
        </w:rPr>
        <w:t xml:space="preserve">         </w:t>
      </w:r>
    </w:p>
    <w:p w:rsidR="005E19DA" w:rsidRPr="008242A9" w:rsidRDefault="00C42B40">
      <w:pPr>
        <w:pStyle w:val="a7"/>
        <w:rPr>
          <w:rFonts w:ascii="Times New Roman" w:hAnsi="Times New Roman" w:cs="Times New Roman"/>
        </w:rPr>
      </w:pPr>
      <w:r>
        <w:rPr>
          <w:rFonts w:ascii="Times New Roman" w:hAnsi="Times New Roman" w:cs="Times New Roman"/>
        </w:rPr>
        <w:t xml:space="preserve">         </w:t>
      </w:r>
      <w:r w:rsidR="005E19DA" w:rsidRPr="008242A9">
        <w:rPr>
          <w:rFonts w:ascii="Times New Roman" w:hAnsi="Times New Roman" w:cs="Times New Roman"/>
        </w:rPr>
        <w:t xml:space="preserve">Глава  Гвазденского </w:t>
      </w:r>
    </w:p>
    <w:p w:rsidR="00552F12" w:rsidRPr="00C42B40" w:rsidRDefault="000C2E0A" w:rsidP="00C42B40">
      <w:pPr>
        <w:pStyle w:val="a7"/>
        <w:rPr>
          <w:rFonts w:ascii="Times New Roman" w:hAnsi="Times New Roman" w:cs="Times New Roman"/>
        </w:rPr>
      </w:pPr>
      <w:r w:rsidRPr="008242A9">
        <w:rPr>
          <w:rFonts w:ascii="Times New Roman" w:hAnsi="Times New Roman" w:cs="Times New Roman"/>
        </w:rPr>
        <w:t xml:space="preserve">    </w:t>
      </w:r>
      <w:r w:rsidR="00602D08">
        <w:rPr>
          <w:rFonts w:ascii="Times New Roman" w:hAnsi="Times New Roman" w:cs="Times New Roman"/>
        </w:rPr>
        <w:t xml:space="preserve">     </w:t>
      </w:r>
      <w:r w:rsidR="005E19DA" w:rsidRPr="008242A9">
        <w:rPr>
          <w:rFonts w:ascii="Times New Roman" w:hAnsi="Times New Roman" w:cs="Times New Roman"/>
        </w:rPr>
        <w:t xml:space="preserve">сельского поселения                                </w:t>
      </w:r>
      <w:r w:rsidR="008242A9" w:rsidRPr="008242A9">
        <w:rPr>
          <w:rFonts w:ascii="Times New Roman" w:hAnsi="Times New Roman" w:cs="Times New Roman"/>
        </w:rPr>
        <w:t xml:space="preserve"> </w:t>
      </w:r>
      <w:r w:rsidR="00D75DF5" w:rsidRPr="008242A9">
        <w:rPr>
          <w:rFonts w:ascii="Times New Roman" w:hAnsi="Times New Roman" w:cs="Times New Roman"/>
        </w:rPr>
        <w:t xml:space="preserve">  </w:t>
      </w:r>
      <w:r w:rsidR="0074409A">
        <w:rPr>
          <w:rFonts w:ascii="Times New Roman" w:hAnsi="Times New Roman" w:cs="Times New Roman"/>
        </w:rPr>
        <w:t xml:space="preserve">    </w:t>
      </w:r>
      <w:r w:rsidR="00602D08">
        <w:rPr>
          <w:rFonts w:ascii="Times New Roman" w:hAnsi="Times New Roman" w:cs="Times New Roman"/>
        </w:rPr>
        <w:t xml:space="preserve">                  </w:t>
      </w:r>
      <w:r w:rsidR="0074409A">
        <w:rPr>
          <w:rFonts w:ascii="Times New Roman" w:hAnsi="Times New Roman" w:cs="Times New Roman"/>
        </w:rPr>
        <w:t xml:space="preserve"> </w:t>
      </w:r>
      <w:r w:rsidR="00D75DF5" w:rsidRPr="008242A9">
        <w:rPr>
          <w:rFonts w:ascii="Times New Roman" w:hAnsi="Times New Roman" w:cs="Times New Roman"/>
        </w:rPr>
        <w:t xml:space="preserve">  </w:t>
      </w:r>
      <w:r w:rsidR="005E19DA" w:rsidRPr="008242A9">
        <w:rPr>
          <w:rFonts w:ascii="Times New Roman" w:hAnsi="Times New Roman" w:cs="Times New Roman"/>
        </w:rPr>
        <w:t>Л.М. Богдан</w:t>
      </w:r>
      <w:r w:rsidR="00C42B40">
        <w:rPr>
          <w:rFonts w:ascii="Times New Roman" w:hAnsi="Times New Roman" w:cs="Times New Roman"/>
        </w:rPr>
        <w:t>ова</w:t>
      </w:r>
    </w:p>
    <w:p w:rsidR="005E19DA" w:rsidRPr="008242A9" w:rsidRDefault="005E19DA">
      <w:pPr>
        <w:jc w:val="right"/>
        <w:rPr>
          <w:sz w:val="22"/>
          <w:szCs w:val="22"/>
        </w:rPr>
      </w:pPr>
      <w:r w:rsidRPr="008242A9">
        <w:rPr>
          <w:sz w:val="22"/>
          <w:szCs w:val="22"/>
        </w:rPr>
        <w:lastRenderedPageBreak/>
        <w:t>Приложение 1</w:t>
      </w:r>
    </w:p>
    <w:p w:rsidR="005E19DA" w:rsidRPr="008242A9" w:rsidRDefault="005E19DA">
      <w:pPr>
        <w:jc w:val="right"/>
        <w:rPr>
          <w:sz w:val="22"/>
          <w:szCs w:val="22"/>
        </w:rPr>
      </w:pPr>
      <w:r w:rsidRPr="008242A9">
        <w:rPr>
          <w:sz w:val="22"/>
          <w:szCs w:val="22"/>
        </w:rPr>
        <w:t xml:space="preserve">к решению Совета народных депутатов </w:t>
      </w:r>
    </w:p>
    <w:p w:rsidR="005E19DA" w:rsidRPr="008242A9" w:rsidRDefault="005E19DA">
      <w:pPr>
        <w:jc w:val="right"/>
        <w:rPr>
          <w:sz w:val="22"/>
          <w:szCs w:val="22"/>
        </w:rPr>
      </w:pPr>
      <w:r w:rsidRPr="008242A9">
        <w:rPr>
          <w:sz w:val="22"/>
          <w:szCs w:val="22"/>
        </w:rPr>
        <w:t xml:space="preserve">                                                              </w:t>
      </w:r>
      <w:r w:rsidR="00552F12" w:rsidRPr="008242A9">
        <w:rPr>
          <w:sz w:val="22"/>
          <w:szCs w:val="22"/>
        </w:rPr>
        <w:t xml:space="preserve">      </w:t>
      </w:r>
      <w:r w:rsidRPr="008242A9">
        <w:rPr>
          <w:sz w:val="22"/>
          <w:szCs w:val="22"/>
        </w:rPr>
        <w:t>Гвазденского сельского поселения</w:t>
      </w:r>
    </w:p>
    <w:p w:rsidR="005E19DA" w:rsidRPr="008242A9" w:rsidRDefault="005E19DA" w:rsidP="007570D0">
      <w:pPr>
        <w:jc w:val="right"/>
        <w:rPr>
          <w:sz w:val="22"/>
          <w:szCs w:val="22"/>
        </w:rPr>
      </w:pPr>
      <w:r w:rsidRPr="008242A9">
        <w:rPr>
          <w:sz w:val="22"/>
          <w:szCs w:val="22"/>
        </w:rPr>
        <w:t xml:space="preserve">                                                                      </w:t>
      </w:r>
      <w:r w:rsidR="00552F12" w:rsidRPr="008242A9">
        <w:rPr>
          <w:sz w:val="22"/>
          <w:szCs w:val="22"/>
        </w:rPr>
        <w:t xml:space="preserve">       </w:t>
      </w:r>
      <w:r w:rsidRPr="008242A9">
        <w:rPr>
          <w:sz w:val="22"/>
          <w:szCs w:val="22"/>
        </w:rPr>
        <w:t xml:space="preserve"> от </w:t>
      </w:r>
      <w:r w:rsidR="00D32664">
        <w:rPr>
          <w:sz w:val="22"/>
          <w:szCs w:val="22"/>
        </w:rPr>
        <w:t>31.03.2020</w:t>
      </w:r>
      <w:r w:rsidRPr="008242A9">
        <w:rPr>
          <w:sz w:val="22"/>
          <w:szCs w:val="22"/>
        </w:rPr>
        <w:t xml:space="preserve">  года  № </w:t>
      </w:r>
      <w:r w:rsidR="00D32664">
        <w:rPr>
          <w:sz w:val="22"/>
          <w:szCs w:val="22"/>
        </w:rPr>
        <w:t>130</w:t>
      </w:r>
      <w:r w:rsidRPr="008242A9">
        <w:rPr>
          <w:sz w:val="22"/>
          <w:szCs w:val="22"/>
        </w:rPr>
        <w:t xml:space="preserve"> </w:t>
      </w:r>
    </w:p>
    <w:p w:rsidR="005E19DA" w:rsidRPr="008242A9" w:rsidRDefault="005E19DA">
      <w:pPr>
        <w:jc w:val="center"/>
        <w:rPr>
          <w:b/>
          <w:bCs/>
          <w:sz w:val="22"/>
          <w:szCs w:val="22"/>
        </w:rPr>
      </w:pPr>
      <w:r w:rsidRPr="008242A9">
        <w:rPr>
          <w:b/>
          <w:bCs/>
          <w:sz w:val="22"/>
          <w:szCs w:val="22"/>
        </w:rPr>
        <w:t>ПОСТУПЛЕНИЕ ДОХОДОВ В  БЮДЖЕТ ГВАЗДЕНСКОГО СЕЛЬСКОГО ПОСЕЛЕНИЯ  ПО КОДАМ  ВИДОВ ДОХОДОВ, ПОДВИДОВ ДОХОДОВ ЗА 2019 ГОД</w:t>
      </w:r>
    </w:p>
    <w:p w:rsidR="005E19DA" w:rsidRPr="008242A9" w:rsidRDefault="005E19DA">
      <w:pPr>
        <w:jc w:val="both"/>
        <w:rPr>
          <w:sz w:val="22"/>
          <w:szCs w:val="22"/>
        </w:rPr>
      </w:pPr>
    </w:p>
    <w:tbl>
      <w:tblPr>
        <w:tblW w:w="10206" w:type="dxa"/>
        <w:tblInd w:w="108" w:type="dxa"/>
        <w:tblLayout w:type="fixed"/>
        <w:tblLook w:val="0000"/>
      </w:tblPr>
      <w:tblGrid>
        <w:gridCol w:w="2977"/>
        <w:gridCol w:w="5528"/>
        <w:gridCol w:w="1701"/>
      </w:tblGrid>
      <w:tr w:rsidR="005E19DA" w:rsidRPr="003466A6" w:rsidTr="004C3458">
        <w:trPr>
          <w:trHeight w:val="353"/>
        </w:trPr>
        <w:tc>
          <w:tcPr>
            <w:tcW w:w="2977"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 xml:space="preserve">Код  классификации </w:t>
            </w:r>
          </w:p>
        </w:tc>
        <w:tc>
          <w:tcPr>
            <w:tcW w:w="5528"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 xml:space="preserve">Наименование </w:t>
            </w:r>
          </w:p>
        </w:tc>
        <w:tc>
          <w:tcPr>
            <w:tcW w:w="1701" w:type="dxa"/>
            <w:tcBorders>
              <w:top w:val="single" w:sz="4" w:space="0" w:color="000000"/>
              <w:left w:val="single" w:sz="4" w:space="0" w:color="000000"/>
              <w:bottom w:val="single" w:sz="4" w:space="0" w:color="000000"/>
              <w:right w:val="single" w:sz="4" w:space="0" w:color="000000"/>
            </w:tcBorders>
          </w:tcPr>
          <w:p w:rsidR="005E19DA" w:rsidRPr="003466A6" w:rsidRDefault="005E19DA" w:rsidP="004C3458">
            <w:pPr>
              <w:jc w:val="center"/>
              <w:rPr>
                <w:rFonts w:eastAsiaTheme="minorEastAsia"/>
                <w:b/>
                <w:bCs/>
              </w:rPr>
            </w:pPr>
            <w:r w:rsidRPr="003466A6">
              <w:rPr>
                <w:rFonts w:eastAsiaTheme="minorEastAsia"/>
                <w:b/>
                <w:bCs/>
                <w:sz w:val="22"/>
                <w:szCs w:val="22"/>
              </w:rPr>
              <w:t>Исполнено (тыс. руб.)</w:t>
            </w:r>
          </w:p>
        </w:tc>
      </w:tr>
    </w:tbl>
    <w:p w:rsidR="005E19DA" w:rsidRPr="008242A9" w:rsidRDefault="005E19DA">
      <w:pPr>
        <w:jc w:val="both"/>
        <w:rPr>
          <w:sz w:val="22"/>
          <w:szCs w:val="22"/>
        </w:rPr>
      </w:pPr>
    </w:p>
    <w:tbl>
      <w:tblPr>
        <w:tblW w:w="10115" w:type="dxa"/>
        <w:jc w:val="center"/>
        <w:tblLayout w:type="fixed"/>
        <w:tblCellMar>
          <w:left w:w="30" w:type="dxa"/>
          <w:right w:w="30" w:type="dxa"/>
        </w:tblCellMar>
        <w:tblLook w:val="0000"/>
      </w:tblPr>
      <w:tblGrid>
        <w:gridCol w:w="86"/>
        <w:gridCol w:w="2902"/>
        <w:gridCol w:w="5458"/>
        <w:gridCol w:w="1669"/>
      </w:tblGrid>
      <w:tr w:rsidR="005E19DA" w:rsidRPr="003466A6" w:rsidTr="004C3458">
        <w:trPr>
          <w:trHeight w:val="138"/>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1</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2</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3</w:t>
            </w:r>
          </w:p>
        </w:tc>
      </w:tr>
      <w:tr w:rsidR="005E19DA" w:rsidRPr="003466A6" w:rsidTr="004C3458">
        <w:tblPrEx>
          <w:tblCellSpacing w:w="-5" w:type="nil"/>
        </w:tblPrEx>
        <w:trPr>
          <w:trHeight w:val="170"/>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rPr>
            </w:pPr>
            <w:r w:rsidRPr="003466A6">
              <w:rPr>
                <w:rFonts w:eastAsiaTheme="minorEastAsia"/>
                <w:b/>
                <w:bCs/>
                <w:sz w:val="22"/>
                <w:szCs w:val="22"/>
              </w:rPr>
              <w:t>000 8 50 00000 00 0000 000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ВСЕГО</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9687,4</w:t>
            </w:r>
          </w:p>
        </w:tc>
      </w:tr>
      <w:tr w:rsidR="005E19DA" w:rsidRPr="003466A6" w:rsidTr="004C3458">
        <w:tblPrEx>
          <w:tblCellSpacing w:w="-5" w:type="nil"/>
        </w:tblPrEx>
        <w:trPr>
          <w:trHeight w:val="17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000 1 00 00000 00 0000 000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pPr>
              <w:jc w:val="center"/>
              <w:rPr>
                <w:rFonts w:eastAsiaTheme="minorEastAsia"/>
                <w:b/>
                <w:bCs/>
                <w:color w:val="000000"/>
                <w:sz w:val="18"/>
                <w:szCs w:val="18"/>
              </w:rPr>
            </w:pPr>
            <w:r w:rsidRPr="004C3458">
              <w:rPr>
                <w:rFonts w:eastAsiaTheme="minorEastAsia"/>
                <w:b/>
                <w:bCs/>
                <w:color w:val="000000"/>
                <w:sz w:val="18"/>
                <w:szCs w:val="18"/>
              </w:rPr>
              <w:t>НАЛОГОВЫЕ И НЕНАЛОГОВЫЕ  ДОХОДЫ</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2823,1</w:t>
            </w:r>
          </w:p>
        </w:tc>
      </w:tr>
      <w:tr w:rsidR="005E19DA" w:rsidRPr="003466A6" w:rsidTr="004C3458">
        <w:tblPrEx>
          <w:tblCellSpacing w:w="-5" w:type="nil"/>
        </w:tblPrEx>
        <w:trPr>
          <w:trHeight w:val="206"/>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000 1 01 00000 00 0000 000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pPr>
              <w:jc w:val="center"/>
              <w:rPr>
                <w:rFonts w:eastAsiaTheme="minorEastAsia"/>
                <w:b/>
                <w:bCs/>
                <w:color w:val="000000"/>
                <w:sz w:val="18"/>
                <w:szCs w:val="18"/>
              </w:rPr>
            </w:pPr>
            <w:r w:rsidRPr="004C3458">
              <w:rPr>
                <w:rFonts w:eastAsiaTheme="minorEastAsia"/>
                <w:b/>
                <w:bCs/>
                <w:color w:val="000000"/>
                <w:sz w:val="18"/>
                <w:szCs w:val="18"/>
              </w:rPr>
              <w:t>НАЛОГИ НА ПРИБЫЛЬ, ДОХОДЫ</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31,9</w:t>
            </w:r>
          </w:p>
        </w:tc>
      </w:tr>
      <w:tr w:rsidR="005E19DA" w:rsidRPr="003466A6">
        <w:tblPrEx>
          <w:tblCellSpacing w:w="-5" w:type="nil"/>
        </w:tblPrEx>
        <w:trPr>
          <w:trHeight w:val="228"/>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000 1 01 02000 01 0000 110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color w:val="000000"/>
              </w:rPr>
            </w:pPr>
            <w:r w:rsidRPr="003466A6">
              <w:rPr>
                <w:rFonts w:eastAsiaTheme="minorEastAsia"/>
                <w:color w:val="000000"/>
                <w:sz w:val="22"/>
                <w:szCs w:val="22"/>
              </w:rPr>
              <w:t>Налог на доходы физических лиц</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31,9</w:t>
            </w:r>
          </w:p>
        </w:tc>
      </w:tr>
      <w:tr w:rsidR="005E19DA" w:rsidRPr="003466A6">
        <w:tblPrEx>
          <w:tblCellSpacing w:w="-5" w:type="nil"/>
        </w:tblPrEx>
        <w:trPr>
          <w:trHeight w:val="1068"/>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000 1 01 02010 01 0000 110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466A6">
              <w:rPr>
                <w:rFonts w:eastAsiaTheme="minorEastAsia"/>
                <w:sz w:val="22"/>
                <w:szCs w:val="22"/>
                <w:vertAlign w:val="superscript"/>
              </w:rPr>
              <w:t>1</w:t>
            </w:r>
            <w:r w:rsidRPr="003466A6">
              <w:rPr>
                <w:rFonts w:eastAsiaTheme="minorEastAsia"/>
                <w:sz w:val="22"/>
                <w:szCs w:val="22"/>
              </w:rPr>
              <w:t xml:space="preserve"> и 228 Налогового кодекса Российской Федерации</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p>
          <w:p w:rsidR="005E19DA" w:rsidRPr="003466A6" w:rsidRDefault="005E19DA">
            <w:pPr>
              <w:jc w:val="center"/>
              <w:rPr>
                <w:rFonts w:eastAsiaTheme="minorEastAsia"/>
                <w:color w:val="000000"/>
              </w:rPr>
            </w:pPr>
          </w:p>
          <w:p w:rsidR="005E19DA" w:rsidRPr="003466A6" w:rsidRDefault="005E19DA">
            <w:pPr>
              <w:jc w:val="center"/>
              <w:rPr>
                <w:rFonts w:eastAsiaTheme="minorEastAsia"/>
                <w:color w:val="000000"/>
              </w:rPr>
            </w:pPr>
          </w:p>
          <w:p w:rsidR="005E19DA" w:rsidRPr="003466A6" w:rsidRDefault="005E19DA">
            <w:pPr>
              <w:jc w:val="center"/>
              <w:rPr>
                <w:rFonts w:eastAsiaTheme="minorEastAsia"/>
                <w:color w:val="000000"/>
              </w:rPr>
            </w:pPr>
            <w:r w:rsidRPr="003466A6">
              <w:rPr>
                <w:rFonts w:eastAsiaTheme="minorEastAsia"/>
                <w:color w:val="000000"/>
                <w:sz w:val="22"/>
                <w:szCs w:val="22"/>
              </w:rPr>
              <w:t>31,9</w:t>
            </w:r>
          </w:p>
        </w:tc>
      </w:tr>
      <w:tr w:rsidR="005E19DA" w:rsidRPr="003466A6" w:rsidTr="004C3458">
        <w:tblPrEx>
          <w:tblCellSpacing w:w="-5" w:type="nil"/>
        </w:tblPrEx>
        <w:trPr>
          <w:trHeight w:val="103"/>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000 1 05 00000 00 0000 000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rsidP="007570D0">
            <w:pPr>
              <w:jc w:val="center"/>
              <w:rPr>
                <w:rFonts w:eastAsiaTheme="minorEastAsia"/>
                <w:b/>
                <w:bCs/>
                <w:color w:val="000000"/>
                <w:sz w:val="18"/>
                <w:szCs w:val="18"/>
              </w:rPr>
            </w:pPr>
            <w:r w:rsidRPr="004C3458">
              <w:rPr>
                <w:rFonts w:eastAsiaTheme="minorEastAsia"/>
                <w:b/>
                <w:bCs/>
                <w:color w:val="000000"/>
                <w:sz w:val="18"/>
                <w:szCs w:val="18"/>
              </w:rPr>
              <w:t>НАЛОГИ НА СОВОКУПНЫЙ ДОХОД</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128,0</w:t>
            </w:r>
          </w:p>
        </w:tc>
      </w:tr>
      <w:tr w:rsidR="005E19DA" w:rsidRPr="003466A6" w:rsidTr="00FC0BB6">
        <w:tblPrEx>
          <w:tblCellSpacing w:w="-5" w:type="nil"/>
        </w:tblPrEx>
        <w:trPr>
          <w:trHeight w:val="270"/>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rPr>
                <w:rFonts w:eastAsiaTheme="minorEastAsia"/>
                <w:color w:val="000000"/>
              </w:rPr>
            </w:pPr>
            <w:r w:rsidRPr="003466A6">
              <w:rPr>
                <w:rFonts w:eastAsiaTheme="minorEastAsia"/>
                <w:b/>
                <w:bCs/>
                <w:i/>
                <w:iCs/>
                <w:color w:val="000000"/>
                <w:sz w:val="22"/>
                <w:szCs w:val="22"/>
              </w:rPr>
              <w:t xml:space="preserve"> </w:t>
            </w:r>
            <w:r w:rsidRPr="003466A6">
              <w:rPr>
                <w:rFonts w:eastAsiaTheme="minorEastAsia"/>
                <w:color w:val="000000"/>
                <w:sz w:val="22"/>
                <w:szCs w:val="22"/>
              </w:rPr>
              <w:t xml:space="preserve">000 1 05 03000 01 0000 110  </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color w:val="000000"/>
              </w:rPr>
            </w:pPr>
            <w:r w:rsidRPr="003466A6">
              <w:rPr>
                <w:rFonts w:eastAsiaTheme="minorEastAsia"/>
                <w:color w:val="000000"/>
                <w:sz w:val="22"/>
                <w:szCs w:val="22"/>
              </w:rPr>
              <w:t>Единый сельскохозяйственный налог</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128,0</w:t>
            </w:r>
          </w:p>
        </w:tc>
      </w:tr>
      <w:tr w:rsidR="005E19DA" w:rsidRPr="003466A6" w:rsidTr="004C3458">
        <w:tblPrEx>
          <w:tblCellSpacing w:w="-5" w:type="nil"/>
        </w:tblPrEx>
        <w:trPr>
          <w:trHeight w:val="125"/>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000 1 06 00000 00 0000 000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rsidP="007570D0">
            <w:pPr>
              <w:jc w:val="center"/>
              <w:rPr>
                <w:rFonts w:eastAsiaTheme="minorEastAsia"/>
                <w:b/>
                <w:bCs/>
                <w:color w:val="000000"/>
                <w:sz w:val="18"/>
                <w:szCs w:val="18"/>
              </w:rPr>
            </w:pPr>
            <w:r w:rsidRPr="004C3458">
              <w:rPr>
                <w:rFonts w:eastAsiaTheme="minorEastAsia"/>
                <w:b/>
                <w:bCs/>
                <w:color w:val="000000"/>
                <w:sz w:val="18"/>
                <w:szCs w:val="18"/>
              </w:rPr>
              <w:t>НАЛОГИ НА ИМУЩЕСТВО</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2313,5</w:t>
            </w:r>
          </w:p>
        </w:tc>
      </w:tr>
      <w:tr w:rsidR="005E19DA" w:rsidRPr="003466A6">
        <w:tblPrEx>
          <w:tblCellSpacing w:w="-5" w:type="nil"/>
        </w:tblPrEx>
        <w:trPr>
          <w:trHeight w:val="228"/>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000 1 06 01000 00 0000 110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i/>
                <w:iCs/>
                <w:color w:val="000000"/>
              </w:rPr>
            </w:pPr>
            <w:r w:rsidRPr="003466A6">
              <w:rPr>
                <w:rFonts w:eastAsiaTheme="minorEastAsia"/>
                <w:i/>
                <w:iCs/>
                <w:color w:val="000000"/>
                <w:sz w:val="22"/>
                <w:szCs w:val="22"/>
              </w:rPr>
              <w:t>Налог на имущество физических лиц</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129,7</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000 1 06 01030 10 0000 110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129,7</w:t>
            </w:r>
          </w:p>
        </w:tc>
      </w:tr>
      <w:tr w:rsidR="005E19DA" w:rsidRPr="003466A6" w:rsidTr="007570D0">
        <w:tblPrEx>
          <w:tblCellSpacing w:w="-5" w:type="nil"/>
        </w:tblPrEx>
        <w:trPr>
          <w:trHeight w:val="24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000 1 06 06000 00 0000 110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i/>
                <w:iCs/>
                <w:color w:val="000000"/>
              </w:rPr>
            </w:pPr>
            <w:r w:rsidRPr="003466A6">
              <w:rPr>
                <w:rFonts w:eastAsiaTheme="minorEastAsia"/>
                <w:i/>
                <w:iCs/>
                <w:color w:val="000000"/>
                <w:sz w:val="22"/>
                <w:szCs w:val="22"/>
              </w:rPr>
              <w:t>Земельный налог</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2183,8</w:t>
            </w:r>
          </w:p>
        </w:tc>
      </w:tr>
      <w:tr w:rsidR="005E19DA" w:rsidRPr="003466A6" w:rsidTr="007570D0">
        <w:tblPrEx>
          <w:tblCellSpacing w:w="-5" w:type="nil"/>
        </w:tblPrEx>
        <w:trPr>
          <w:trHeight w:val="22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000 1 06 06030 00 0000 110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color w:val="000000"/>
              </w:rPr>
            </w:pPr>
            <w:r w:rsidRPr="003466A6">
              <w:rPr>
                <w:rFonts w:eastAsiaTheme="minorEastAsia"/>
                <w:color w:val="000000"/>
                <w:sz w:val="22"/>
                <w:szCs w:val="22"/>
              </w:rPr>
              <w:t>Земельный налог с организаций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716,7</w:t>
            </w:r>
          </w:p>
        </w:tc>
      </w:tr>
      <w:tr w:rsidR="005E19DA" w:rsidRPr="003466A6" w:rsidTr="00FC0BB6">
        <w:tblPrEx>
          <w:tblCellSpacing w:w="-5" w:type="nil"/>
        </w:tblPrEx>
        <w:trPr>
          <w:trHeight w:val="726"/>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000 1 06 06033 10 0000 110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Земельный налог с организаций, обладающих земельным участком, расположенным в границах сельских поселений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716,7</w:t>
            </w:r>
          </w:p>
        </w:tc>
      </w:tr>
      <w:tr w:rsidR="005E19DA" w:rsidRPr="003466A6" w:rsidTr="00FC0BB6">
        <w:tblPrEx>
          <w:tblCellSpacing w:w="-5" w:type="nil"/>
        </w:tblPrEx>
        <w:trPr>
          <w:trHeight w:val="228"/>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000 1 06 06040 00 0000 110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color w:val="000000"/>
              </w:rPr>
            </w:pPr>
            <w:r w:rsidRPr="003466A6">
              <w:rPr>
                <w:rFonts w:eastAsiaTheme="minorEastAsia"/>
                <w:color w:val="000000"/>
                <w:sz w:val="22"/>
                <w:szCs w:val="22"/>
              </w:rPr>
              <w:t>Земельный налог с физических лиц</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1467,1</w:t>
            </w:r>
          </w:p>
        </w:tc>
      </w:tr>
      <w:tr w:rsidR="005E19DA" w:rsidRPr="003466A6" w:rsidTr="004C3458">
        <w:tblPrEx>
          <w:tblCellSpacing w:w="-5" w:type="nil"/>
        </w:tblPrEx>
        <w:trPr>
          <w:trHeight w:val="677"/>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000 1 06 06043 10 0000 110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Земельный налог с физических лиц, обладающих земельным участком, расположенным в границах сельских поселений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1467,1</w:t>
            </w:r>
          </w:p>
        </w:tc>
      </w:tr>
      <w:tr w:rsidR="005E19DA" w:rsidRPr="003466A6" w:rsidTr="004C3458">
        <w:tblPrEx>
          <w:tblCellSpacing w:w="-5" w:type="nil"/>
        </w:tblPrEx>
        <w:trPr>
          <w:trHeight w:val="192"/>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000 1 08 00000 00 0000 000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rsidP="004C3458">
            <w:pPr>
              <w:jc w:val="center"/>
              <w:rPr>
                <w:rFonts w:eastAsiaTheme="minorEastAsia"/>
                <w:b/>
                <w:bCs/>
                <w:sz w:val="18"/>
                <w:szCs w:val="18"/>
              </w:rPr>
            </w:pPr>
            <w:r w:rsidRPr="004C3458">
              <w:rPr>
                <w:rFonts w:eastAsiaTheme="minorEastAsia"/>
                <w:b/>
                <w:bCs/>
                <w:sz w:val="18"/>
                <w:szCs w:val="18"/>
              </w:rPr>
              <w:t>ГОСУДАРСТВЕННАЯ ПОШЛИНА</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22,0</w:t>
            </w:r>
          </w:p>
        </w:tc>
      </w:tr>
      <w:tr w:rsidR="005E19DA" w:rsidRPr="003466A6" w:rsidTr="004C3458">
        <w:tblPrEx>
          <w:tblCellSpacing w:w="-5" w:type="nil"/>
        </w:tblPrEx>
        <w:trPr>
          <w:trHeight w:val="791"/>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pStyle w:val="ConsPlusNormal"/>
              <w:jc w:val="center"/>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000 1 08 04000 01 0000 110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4C3458">
            <w:pPr>
              <w:pStyle w:val="ConsPlusNormal"/>
              <w:ind w:firstLine="0"/>
              <w:jc w:val="both"/>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22,0</w:t>
            </w:r>
          </w:p>
        </w:tc>
      </w:tr>
      <w:tr w:rsidR="005E19DA" w:rsidRPr="003466A6">
        <w:tblPrEx>
          <w:tblCellSpacing w:w="-5" w:type="nil"/>
        </w:tblPrEx>
        <w:trPr>
          <w:trHeight w:val="842"/>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000 1 08 04020 01 0000 110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color w:val="000000"/>
              </w:rPr>
            </w:pPr>
            <w:r w:rsidRPr="003466A6">
              <w:rPr>
                <w:rFonts w:eastAsiaTheme="minorEastAsia"/>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22,0</w:t>
            </w:r>
          </w:p>
        </w:tc>
      </w:tr>
      <w:tr w:rsidR="005E19DA" w:rsidRPr="003466A6" w:rsidTr="004C3458">
        <w:tblPrEx>
          <w:tblCellSpacing w:w="-5" w:type="nil"/>
        </w:tblPrEx>
        <w:trPr>
          <w:trHeight w:val="537"/>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000 1 11 00000 00 0000 000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rsidP="004C3458">
            <w:pPr>
              <w:jc w:val="center"/>
              <w:rPr>
                <w:rFonts w:eastAsiaTheme="minorEastAsia"/>
                <w:b/>
                <w:bCs/>
                <w:sz w:val="18"/>
                <w:szCs w:val="18"/>
              </w:rPr>
            </w:pPr>
            <w:r w:rsidRPr="004C3458">
              <w:rPr>
                <w:rFonts w:eastAsiaTheme="minorEastAsia"/>
                <w:b/>
                <w:bCs/>
                <w:sz w:val="18"/>
                <w:szCs w:val="18"/>
              </w:rPr>
              <w:t>ДОХОДЫ ОТ ИСПОЛЬЗОВАНИЯ ИМУЩЕСТВА, НАХОДЯЩЕГОСЯ В ГОСУДАРСТВЕННОЙ И МУНИЦИПАЛЬНОЙ СОБСТВЕННОСТИ</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237,7</w:t>
            </w:r>
          </w:p>
        </w:tc>
      </w:tr>
      <w:tr w:rsidR="005E19DA" w:rsidRPr="003466A6">
        <w:tblPrEx>
          <w:tblCellSpacing w:w="-5" w:type="nil"/>
        </w:tblPrEx>
        <w:trPr>
          <w:trHeight w:val="842"/>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000 1 11 05025 10 0000 120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color w:val="000000"/>
              </w:rPr>
            </w:pPr>
            <w:r w:rsidRPr="003466A6">
              <w:rPr>
                <w:rFonts w:eastAsiaTheme="minorEastAsia"/>
                <w:color w:val="000000"/>
                <w:sz w:val="22"/>
                <w:szCs w:val="22"/>
              </w:rPr>
              <w:t>Доходы, получаемые в виде арендной платы, а также средства от продажи права на заключение договоров аренды за земли, находяшиеся в собственности сельских поселений (за исключением земельных участков муниципальных бюджетных и автономных учреждений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237,7</w:t>
            </w:r>
          </w:p>
        </w:tc>
      </w:tr>
      <w:tr w:rsidR="005E19DA" w:rsidRPr="003466A6" w:rsidTr="004C3458">
        <w:tblPrEx>
          <w:tblCellSpacing w:w="-5" w:type="nil"/>
        </w:tblPrEx>
        <w:trPr>
          <w:trHeight w:val="196"/>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pStyle w:val="ConsPlusNormal"/>
              <w:ind w:firstLine="0"/>
              <w:rPr>
                <w:rFonts w:ascii="Times New Roman" w:eastAsiaTheme="minorEastAsia" w:hAnsi="Times New Roman" w:cs="Times New Roman"/>
                <w:b/>
                <w:bCs/>
                <w:sz w:val="22"/>
                <w:szCs w:val="22"/>
              </w:rPr>
            </w:pPr>
            <w:r w:rsidRPr="003466A6">
              <w:rPr>
                <w:rFonts w:ascii="Times New Roman" w:eastAsiaTheme="minorEastAsia" w:hAnsi="Times New Roman" w:cs="Times New Roman"/>
                <w:b/>
                <w:bCs/>
                <w:sz w:val="22"/>
                <w:szCs w:val="22"/>
              </w:rPr>
              <w:t>000 1 13 00000 00 0000 000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7570D0" w:rsidP="007570D0">
            <w:pPr>
              <w:pStyle w:val="ConsPlusNormal"/>
              <w:ind w:firstLine="0"/>
              <w:jc w:val="both"/>
              <w:rPr>
                <w:rFonts w:ascii="Times New Roman" w:eastAsiaTheme="minorEastAsia" w:hAnsi="Times New Roman" w:cs="Times New Roman"/>
                <w:b/>
                <w:bCs/>
                <w:sz w:val="18"/>
                <w:szCs w:val="18"/>
              </w:rPr>
            </w:pPr>
            <w:r w:rsidRPr="004C3458">
              <w:rPr>
                <w:rFonts w:ascii="Times New Roman" w:eastAsiaTheme="minorEastAsia" w:hAnsi="Times New Roman" w:cs="Times New Roman"/>
                <w:b/>
                <w:bCs/>
                <w:sz w:val="18"/>
                <w:szCs w:val="18"/>
              </w:rPr>
              <w:t xml:space="preserve">        </w:t>
            </w:r>
            <w:r w:rsidR="005E19DA" w:rsidRPr="004C3458">
              <w:rPr>
                <w:rFonts w:ascii="Times New Roman" w:eastAsiaTheme="minorEastAsia" w:hAnsi="Times New Roman" w:cs="Times New Roman"/>
                <w:b/>
                <w:bCs/>
                <w:sz w:val="18"/>
                <w:szCs w:val="18"/>
              </w:rPr>
              <w:t>ДОХОДЫ ОТ ОКАЗАНИЯ ПЛАТНЫХ УСЛУГ</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10,0</w:t>
            </w:r>
          </w:p>
        </w:tc>
      </w:tr>
      <w:tr w:rsidR="005E19DA" w:rsidRPr="003466A6" w:rsidTr="004C3458">
        <w:tblPrEx>
          <w:tblCellSpacing w:w="-5" w:type="nil"/>
        </w:tblPrEx>
        <w:trPr>
          <w:trHeight w:val="272"/>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pStyle w:val="ConsPlusNormal"/>
              <w:ind w:firstLine="0"/>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000 1 13 01000 00 0000 130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pStyle w:val="ConsPlusNormal"/>
              <w:ind w:firstLine="0"/>
              <w:jc w:val="both"/>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Прочие доходы от оказания платных услуг (работ)</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10,0</w:t>
            </w:r>
          </w:p>
        </w:tc>
      </w:tr>
      <w:tr w:rsidR="005E19DA" w:rsidRPr="003466A6" w:rsidTr="007570D0">
        <w:tblPrEx>
          <w:tblCellSpacing w:w="-5" w:type="nil"/>
        </w:tblPrEx>
        <w:trPr>
          <w:trHeight w:val="605"/>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pStyle w:val="ConsPlusNormal"/>
              <w:ind w:firstLine="0"/>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000  1 13 01995 10 0000 130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pStyle w:val="ConsPlusNormal"/>
              <w:ind w:firstLine="0"/>
              <w:jc w:val="both"/>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10,0</w:t>
            </w:r>
          </w:p>
        </w:tc>
      </w:tr>
      <w:tr w:rsidR="005E19DA" w:rsidRPr="003466A6" w:rsidTr="007570D0">
        <w:tblPrEx>
          <w:tblCellSpacing w:w="-5" w:type="nil"/>
        </w:tblPrEx>
        <w:trPr>
          <w:trHeight w:val="412"/>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pStyle w:val="ConsPlusNormal"/>
              <w:ind w:firstLine="0"/>
              <w:rPr>
                <w:rFonts w:ascii="Times New Roman" w:eastAsiaTheme="minorEastAsia" w:hAnsi="Times New Roman" w:cs="Times New Roman"/>
                <w:b/>
                <w:bCs/>
                <w:sz w:val="22"/>
                <w:szCs w:val="22"/>
              </w:rPr>
            </w:pPr>
            <w:r w:rsidRPr="003466A6">
              <w:rPr>
                <w:rFonts w:ascii="Times New Roman" w:eastAsiaTheme="minorEastAsia" w:hAnsi="Times New Roman" w:cs="Times New Roman"/>
                <w:b/>
                <w:bCs/>
                <w:sz w:val="22"/>
                <w:szCs w:val="22"/>
              </w:rPr>
              <w:lastRenderedPageBreak/>
              <w:t>000 114 00000 00 0000 000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rsidP="004C3458">
            <w:pPr>
              <w:pStyle w:val="ConsPlusNormal"/>
              <w:ind w:firstLine="0"/>
              <w:jc w:val="center"/>
              <w:rPr>
                <w:rFonts w:ascii="Times New Roman" w:eastAsiaTheme="minorEastAsia" w:hAnsi="Times New Roman" w:cs="Times New Roman"/>
                <w:b/>
                <w:bCs/>
                <w:sz w:val="18"/>
                <w:szCs w:val="18"/>
              </w:rPr>
            </w:pPr>
            <w:r w:rsidRPr="004C3458">
              <w:rPr>
                <w:rFonts w:ascii="Times New Roman" w:eastAsiaTheme="minorEastAsia" w:hAnsi="Times New Roman" w:cs="Times New Roman"/>
                <w:b/>
                <w:bCs/>
                <w:sz w:val="18"/>
                <w:szCs w:val="18"/>
              </w:rPr>
              <w:t>Д</w:t>
            </w:r>
            <w:r w:rsidR="007570D0" w:rsidRPr="004C3458">
              <w:rPr>
                <w:rFonts w:ascii="Times New Roman" w:eastAsiaTheme="minorEastAsia" w:hAnsi="Times New Roman" w:cs="Times New Roman"/>
                <w:b/>
                <w:bCs/>
                <w:sz w:val="18"/>
                <w:szCs w:val="18"/>
              </w:rPr>
              <w:t xml:space="preserve">ОХОДЫ ОТ ПРОДАЖИ МАТЕРИАЛЬНЫХ И </w:t>
            </w:r>
            <w:r w:rsidRPr="004C3458">
              <w:rPr>
                <w:rFonts w:ascii="Times New Roman" w:eastAsiaTheme="minorEastAsia" w:hAnsi="Times New Roman" w:cs="Times New Roman"/>
                <w:b/>
                <w:bCs/>
                <w:sz w:val="18"/>
                <w:szCs w:val="18"/>
              </w:rPr>
              <w:t>НЕМАТЕРИАЛЬНЫХ АКТИВОВ</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80,0</w:t>
            </w:r>
          </w:p>
        </w:tc>
      </w:tr>
      <w:tr w:rsidR="005E19DA" w:rsidRPr="003466A6">
        <w:tblPrEx>
          <w:tblCellSpacing w:w="-5" w:type="nil"/>
        </w:tblPrEx>
        <w:trPr>
          <w:trHeight w:val="871"/>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pStyle w:val="ConsPlusNormal"/>
              <w:ind w:firstLine="0"/>
              <w:rPr>
                <w:rFonts w:ascii="Times New Roman" w:eastAsiaTheme="minorEastAsia" w:hAnsi="Times New Roman" w:cs="Times New Roman"/>
                <w:sz w:val="22"/>
                <w:szCs w:val="22"/>
              </w:rPr>
            </w:pPr>
            <w:r w:rsidRPr="003466A6">
              <w:rPr>
                <w:rFonts w:eastAsiaTheme="minorEastAsia"/>
                <w:sz w:val="22"/>
                <w:szCs w:val="22"/>
              </w:rPr>
              <w:t>000 </w:t>
            </w:r>
            <w:r w:rsidRPr="003466A6">
              <w:rPr>
                <w:rFonts w:ascii="Times New Roman" w:eastAsiaTheme="minorEastAsia" w:hAnsi="Times New Roman" w:cs="Times New Roman"/>
                <w:sz w:val="22"/>
                <w:szCs w:val="22"/>
              </w:rPr>
              <w:t>114 02000 00 0000 000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4C3458">
            <w:pPr>
              <w:pStyle w:val="ConsPlusNormal"/>
              <w:ind w:firstLine="0"/>
              <w:jc w:val="both"/>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Доходы от реализации имущества, находящегося в государственной и муниципальной собственности ( за исключением движимого имущества бюджетных и автономных учреждений,</w:t>
            </w:r>
            <w:r w:rsidR="007570D0">
              <w:rPr>
                <w:rFonts w:ascii="Times New Roman" w:eastAsiaTheme="minorEastAsia" w:hAnsi="Times New Roman" w:cs="Times New Roman"/>
                <w:sz w:val="22"/>
                <w:szCs w:val="22"/>
              </w:rPr>
              <w:t xml:space="preserve"> </w:t>
            </w:r>
            <w:r w:rsidRPr="003466A6">
              <w:rPr>
                <w:rFonts w:ascii="Times New Roman" w:eastAsiaTheme="minorEastAsia" w:hAnsi="Times New Roman" w:cs="Times New Roman"/>
                <w:sz w:val="22"/>
                <w:szCs w:val="22"/>
              </w:rPr>
              <w:t>а также имущества государственных и муниципальных унитарных предприятий, в том числе казенных)</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80,0</w:t>
            </w:r>
          </w:p>
        </w:tc>
      </w:tr>
      <w:tr w:rsidR="005E19DA" w:rsidRPr="003466A6">
        <w:tblPrEx>
          <w:tblCellSpacing w:w="-5" w:type="nil"/>
        </w:tblPrEx>
        <w:trPr>
          <w:trHeight w:val="871"/>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pStyle w:val="ConsPlusNormal"/>
              <w:ind w:firstLine="0"/>
              <w:rPr>
                <w:rFonts w:ascii="Times New Roman" w:eastAsiaTheme="minorEastAsia" w:hAnsi="Times New Roman" w:cs="Times New Roman"/>
                <w:sz w:val="22"/>
                <w:szCs w:val="22"/>
              </w:rPr>
            </w:pPr>
            <w:r w:rsidRPr="003466A6">
              <w:rPr>
                <w:rFonts w:eastAsiaTheme="minorEastAsia"/>
                <w:sz w:val="22"/>
                <w:szCs w:val="22"/>
              </w:rPr>
              <w:t>000 </w:t>
            </w:r>
            <w:r w:rsidRPr="003466A6">
              <w:rPr>
                <w:rFonts w:ascii="Times New Roman" w:eastAsiaTheme="minorEastAsia" w:hAnsi="Times New Roman" w:cs="Times New Roman"/>
                <w:sz w:val="22"/>
                <w:szCs w:val="22"/>
              </w:rPr>
              <w:t>114 02053 10 0000 410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4C3458">
            <w:pPr>
              <w:pStyle w:val="ConsPlusNormal"/>
              <w:ind w:firstLine="0"/>
              <w:jc w:val="both"/>
              <w:rPr>
                <w:rFonts w:ascii="Times New Roman" w:eastAsiaTheme="minorEastAsia" w:hAnsi="Times New Roman" w:cs="Times New Roman"/>
                <w:sz w:val="22"/>
                <w:szCs w:val="22"/>
              </w:rPr>
            </w:pPr>
            <w:r w:rsidRPr="003466A6">
              <w:rPr>
                <w:rFonts w:ascii="Times New Roman" w:eastAsiaTheme="minorEastAsia" w:hAnsi="Times New Roman" w:cs="Times New Roman"/>
                <w:sz w:val="22"/>
                <w:szCs w:val="22"/>
              </w:rPr>
              <w:t>Доходы от реализации имущества, находящегося в собственности сельских поселений(за исключением движимого имущества муниципальных бюджетных и автономных учреждений , а также имущества муниципальных унитарных предприятий , в том числе казенных), в части реализации основных средств по указанному имуществу</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80,0</w:t>
            </w:r>
          </w:p>
        </w:tc>
      </w:tr>
      <w:tr w:rsidR="005E19DA" w:rsidRPr="003466A6" w:rsidTr="004C3458">
        <w:tblPrEx>
          <w:tblCellSpacing w:w="-5" w:type="nil"/>
        </w:tblPrEx>
        <w:trPr>
          <w:trHeight w:val="226"/>
          <w:tblCellSpacing w:w="-5" w:type="nil"/>
          <w:jc w:val="center"/>
        </w:trPr>
        <w:tc>
          <w:tcPr>
            <w:tcW w:w="85" w:type="dxa"/>
            <w:tcBorders>
              <w:top w:val="nil"/>
              <w:left w:val="nil"/>
              <w:bottom w:val="nil"/>
              <w:right w:val="nil"/>
            </w:tcBorders>
          </w:tcPr>
          <w:p w:rsidR="005E19DA" w:rsidRPr="003466A6" w:rsidRDefault="005E19DA">
            <w:pPr>
              <w:rPr>
                <w:rFonts w:eastAsiaTheme="minorEastAsia"/>
              </w:rPr>
            </w:pPr>
          </w:p>
        </w:tc>
        <w:tc>
          <w:tcPr>
            <w:tcW w:w="289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i/>
                <w:iCs/>
                <w:color w:val="000000"/>
              </w:rPr>
            </w:pPr>
            <w:r w:rsidRPr="003466A6">
              <w:rPr>
                <w:rFonts w:eastAsiaTheme="minorEastAsia"/>
                <w:b/>
                <w:bCs/>
                <w:i/>
                <w:iCs/>
                <w:color w:val="000000"/>
                <w:sz w:val="22"/>
                <w:szCs w:val="22"/>
              </w:rPr>
              <w:t>000 2 00 00000 00 0000 000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4C3458" w:rsidRDefault="005E19DA" w:rsidP="004C3458">
            <w:pPr>
              <w:jc w:val="center"/>
              <w:rPr>
                <w:rFonts w:eastAsiaTheme="minorEastAsia"/>
                <w:b/>
                <w:bCs/>
                <w:color w:val="000000"/>
                <w:sz w:val="18"/>
                <w:szCs w:val="18"/>
              </w:rPr>
            </w:pPr>
            <w:r w:rsidRPr="004C3458">
              <w:rPr>
                <w:rFonts w:eastAsiaTheme="minorEastAsia"/>
                <w:b/>
                <w:bCs/>
                <w:color w:val="000000"/>
                <w:sz w:val="18"/>
                <w:szCs w:val="18"/>
              </w:rPr>
              <w:t>БЕЗВОЗМЕЗДНЫЕ ПОСТУПЛЕНИЯ</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color w:val="000000"/>
              </w:rPr>
            </w:pPr>
            <w:r w:rsidRPr="003466A6">
              <w:rPr>
                <w:rFonts w:eastAsiaTheme="minorEastAsia"/>
                <w:b/>
                <w:bCs/>
                <w:color w:val="000000"/>
                <w:sz w:val="22"/>
                <w:szCs w:val="22"/>
              </w:rPr>
              <w:t>6864,3</w:t>
            </w:r>
          </w:p>
        </w:tc>
      </w:tr>
      <w:tr w:rsidR="005E19DA" w:rsidRPr="003466A6">
        <w:tblPrEx>
          <w:tblCellSpacing w:w="-5" w:type="nil"/>
        </w:tblPrEx>
        <w:trPr>
          <w:trHeight w:val="389"/>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i/>
                <w:iCs/>
                <w:color w:val="000000"/>
              </w:rPr>
            </w:pPr>
          </w:p>
          <w:p w:rsidR="005E19DA" w:rsidRPr="003466A6" w:rsidRDefault="005E19DA">
            <w:pPr>
              <w:jc w:val="center"/>
              <w:rPr>
                <w:rFonts w:eastAsiaTheme="minorEastAsia"/>
                <w:b/>
                <w:bCs/>
                <w:i/>
                <w:iCs/>
              </w:rPr>
            </w:pPr>
            <w:r w:rsidRPr="003466A6">
              <w:rPr>
                <w:rFonts w:eastAsiaTheme="minorEastAsia"/>
                <w:b/>
                <w:bCs/>
                <w:i/>
                <w:iCs/>
                <w:sz w:val="22"/>
                <w:szCs w:val="22"/>
              </w:rPr>
              <w:t>000 2 02 00000 00 0000 000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b/>
                <w:bCs/>
                <w:i/>
                <w:iCs/>
                <w:color w:val="000000"/>
              </w:rPr>
            </w:pPr>
            <w:r w:rsidRPr="003466A6">
              <w:rPr>
                <w:rFonts w:eastAsiaTheme="minorEastAsia"/>
                <w:b/>
                <w:bCs/>
                <w:i/>
                <w:iCs/>
                <w:color w:val="000000"/>
                <w:sz w:val="22"/>
                <w:szCs w:val="22"/>
              </w:rPr>
              <w:t>Безвозмездные поступления от других бюджетов бюджетной системы РФ</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i/>
                <w:iCs/>
                <w:color w:val="000000"/>
              </w:rPr>
            </w:pPr>
            <w:r w:rsidRPr="003466A6">
              <w:rPr>
                <w:rFonts w:eastAsiaTheme="minorEastAsia"/>
                <w:b/>
                <w:bCs/>
                <w:i/>
                <w:iCs/>
                <w:color w:val="000000"/>
                <w:sz w:val="22"/>
                <w:szCs w:val="22"/>
              </w:rPr>
              <w:t>6854,3</w:t>
            </w:r>
          </w:p>
        </w:tc>
      </w:tr>
      <w:tr w:rsidR="005E19DA" w:rsidRPr="003466A6">
        <w:tblPrEx>
          <w:tblCellSpacing w:w="-5" w:type="nil"/>
        </w:tblPrEx>
        <w:trPr>
          <w:trHeight w:val="242"/>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000 2 02 01000 00 0000 150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i/>
                <w:iCs/>
              </w:rPr>
            </w:pPr>
            <w:r w:rsidRPr="003466A6">
              <w:rPr>
                <w:rFonts w:eastAsiaTheme="minorEastAsia"/>
                <w:i/>
                <w:iCs/>
                <w:sz w:val="22"/>
                <w:szCs w:val="22"/>
              </w:rPr>
              <w:t>Дотации бюджетам субъектов Российской Федерации и муниципальных образований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3974,4</w:t>
            </w:r>
          </w:p>
        </w:tc>
      </w:tr>
      <w:tr w:rsidR="005E19DA" w:rsidRPr="003466A6">
        <w:tblPrEx>
          <w:tblCellSpacing w:w="-5" w:type="nil"/>
        </w:tblPrEx>
        <w:trPr>
          <w:trHeight w:val="242"/>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000 2 02 01001 00 0000 150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Дотации на выравнивание бюджетной обеспеченности</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908,0</w:t>
            </w:r>
          </w:p>
        </w:tc>
      </w:tr>
      <w:tr w:rsidR="005E19DA" w:rsidRPr="003466A6">
        <w:tblPrEx>
          <w:tblCellSpacing w:w="-5" w:type="nil"/>
        </w:tblPrEx>
        <w:trPr>
          <w:trHeight w:val="31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000 2 02 01001 10 0000 150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Дотации бюджетам сельских поселений на выравнивание бюджетной обеспеченности</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908,0</w:t>
            </w:r>
          </w:p>
        </w:tc>
      </w:tr>
      <w:tr w:rsidR="005E19DA" w:rsidRPr="003466A6">
        <w:tblPrEx>
          <w:tblCellSpacing w:w="-5" w:type="nil"/>
        </w:tblPrEx>
        <w:trPr>
          <w:trHeight w:val="31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000 2 02 15002 00 0000 150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Дотации бюджетам на поддержку мер по обеспечению сбалансированности бюджетов</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3066,4</w:t>
            </w:r>
          </w:p>
        </w:tc>
      </w:tr>
      <w:tr w:rsidR="005E19DA" w:rsidRPr="003466A6">
        <w:tblPrEx>
          <w:tblCellSpacing w:w="-5" w:type="nil"/>
        </w:tblPrEx>
        <w:trPr>
          <w:trHeight w:val="31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000 2 02 15002 10 0000 150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Дотации бюджетам сельских поселений на поддержку мер по обеспечению сбалансированности бюджетов</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3066,4</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rPr>
            </w:pPr>
            <w:r w:rsidRPr="003466A6">
              <w:rPr>
                <w:rFonts w:eastAsiaTheme="minorEastAsia"/>
                <w:i/>
                <w:iCs/>
                <w:sz w:val="22"/>
                <w:szCs w:val="22"/>
              </w:rPr>
              <w:t>000 2 02 30000 00 0000 150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i/>
                <w:iCs/>
              </w:rPr>
            </w:pPr>
            <w:r w:rsidRPr="003466A6">
              <w:rPr>
                <w:rFonts w:eastAsiaTheme="minorEastAsia"/>
                <w:i/>
                <w:iCs/>
                <w:sz w:val="22"/>
                <w:szCs w:val="22"/>
              </w:rPr>
              <w:t xml:space="preserve">Субвенции бюджетам бюджетной системы Российской Федерации </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78,8</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000 2 02 35118 10 0000 150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78,8</w:t>
            </w:r>
          </w:p>
        </w:tc>
      </w:tr>
      <w:tr w:rsidR="005E19DA" w:rsidRPr="003466A6" w:rsidTr="00FC0BB6">
        <w:tblPrEx>
          <w:tblCellSpacing w:w="-5" w:type="nil"/>
        </w:tblPrEx>
        <w:trPr>
          <w:trHeight w:val="233"/>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000 2 02 00000 00 0000 150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i/>
                <w:iCs/>
              </w:rPr>
            </w:pPr>
            <w:r w:rsidRPr="003466A6">
              <w:rPr>
                <w:rFonts w:eastAsiaTheme="minorEastAsia"/>
                <w:i/>
                <w:iCs/>
                <w:sz w:val="22"/>
                <w:szCs w:val="22"/>
              </w:rPr>
              <w:t>Иные межбюджетные трансферты</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i/>
                <w:iCs/>
                <w:color w:val="000000"/>
              </w:rPr>
            </w:pPr>
            <w:r w:rsidRPr="003466A6">
              <w:rPr>
                <w:rFonts w:eastAsiaTheme="minorEastAsia"/>
                <w:i/>
                <w:iCs/>
                <w:color w:val="000000"/>
                <w:sz w:val="22"/>
                <w:szCs w:val="22"/>
              </w:rPr>
              <w:t>2801,1</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000 2 02 40014 00 0000 150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2468,3</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000 2 02 40014 10 0000 150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2468,3</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000 2 02 45160 00 0000 150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1,9</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000 2 02 45160 10 0000 150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1,9</w:t>
            </w:r>
          </w:p>
        </w:tc>
      </w:tr>
      <w:tr w:rsidR="005E19DA" w:rsidRPr="003466A6" w:rsidTr="004C3458">
        <w:tblPrEx>
          <w:tblCellSpacing w:w="-5" w:type="nil"/>
        </w:tblPrEx>
        <w:trPr>
          <w:trHeight w:val="411"/>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000 2 02 49999 00 0000 150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Прочие межбюджетные трансферты, передаваемые бюджетам</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rPr>
            </w:pPr>
            <w:r w:rsidRPr="003466A6">
              <w:rPr>
                <w:rFonts w:eastAsiaTheme="minorEastAsia"/>
                <w:sz w:val="22"/>
                <w:szCs w:val="22"/>
              </w:rPr>
              <w:t>330,9</w:t>
            </w:r>
          </w:p>
        </w:tc>
      </w:tr>
      <w:tr w:rsidR="005E19DA" w:rsidRPr="003466A6" w:rsidTr="004C3458">
        <w:tblPrEx>
          <w:tblCellSpacing w:w="-5" w:type="nil"/>
        </w:tblPrEx>
        <w:trPr>
          <w:trHeight w:val="448"/>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000 2 02 49999 10 0000 150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Прочие межбюджетные трансферты, передаваемые бюджетам сельских поселений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330,9</w:t>
            </w:r>
          </w:p>
        </w:tc>
      </w:tr>
      <w:tr w:rsidR="005E19DA" w:rsidRPr="003466A6">
        <w:tblPrEx>
          <w:tblCellSpacing w:w="-5" w:type="nil"/>
        </w:tblPrEx>
        <w:trPr>
          <w:trHeight w:val="43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i/>
                <w:iCs/>
                <w:color w:val="000000"/>
              </w:rPr>
            </w:pPr>
            <w:r w:rsidRPr="003466A6">
              <w:rPr>
                <w:rFonts w:eastAsiaTheme="minorEastAsia"/>
                <w:b/>
                <w:bCs/>
                <w:i/>
                <w:iCs/>
                <w:color w:val="000000"/>
                <w:sz w:val="22"/>
                <w:szCs w:val="22"/>
              </w:rPr>
              <w:t>000 2 07 05000 10 0000 150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b/>
                <w:bCs/>
                <w:i/>
                <w:iCs/>
              </w:rPr>
            </w:pPr>
            <w:r w:rsidRPr="003466A6">
              <w:rPr>
                <w:rFonts w:eastAsiaTheme="minorEastAsia"/>
                <w:b/>
                <w:bCs/>
                <w:i/>
                <w:iCs/>
                <w:sz w:val="22"/>
                <w:szCs w:val="22"/>
              </w:rPr>
              <w:t>Прочие безвозмездные поступления в бюджеты сельских поселений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b/>
                <w:bCs/>
                <w:i/>
                <w:iCs/>
                <w:color w:val="000000"/>
              </w:rPr>
            </w:pPr>
            <w:r w:rsidRPr="003466A6">
              <w:rPr>
                <w:rFonts w:eastAsiaTheme="minorEastAsia"/>
                <w:b/>
                <w:bCs/>
                <w:i/>
                <w:iCs/>
                <w:color w:val="000000"/>
                <w:sz w:val="22"/>
                <w:szCs w:val="22"/>
              </w:rPr>
              <w:t>10,0</w:t>
            </w:r>
          </w:p>
        </w:tc>
      </w:tr>
      <w:tr w:rsidR="005E19DA" w:rsidRPr="003466A6" w:rsidTr="004C3458">
        <w:tblPrEx>
          <w:tblCellSpacing w:w="-5" w:type="nil"/>
        </w:tblPrEx>
        <w:trPr>
          <w:trHeight w:val="414"/>
          <w:tblCellSpacing w:w="-5" w:type="nil"/>
          <w:jc w:val="center"/>
        </w:trPr>
        <w:tc>
          <w:tcPr>
            <w:tcW w:w="2980" w:type="dxa"/>
            <w:gridSpan w:val="2"/>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000 2 07 05030 10 0000 150</w:t>
            </w:r>
          </w:p>
        </w:tc>
        <w:tc>
          <w:tcPr>
            <w:tcW w:w="5445" w:type="dxa"/>
            <w:tcBorders>
              <w:top w:val="single" w:sz="4" w:space="0" w:color="000000"/>
              <w:left w:val="single" w:sz="4" w:space="0" w:color="000000"/>
              <w:bottom w:val="single" w:sz="4" w:space="0" w:color="000000"/>
              <w:right w:val="single" w:sz="4" w:space="0" w:color="000000"/>
            </w:tcBorders>
          </w:tcPr>
          <w:p w:rsidR="005E19DA" w:rsidRPr="003466A6" w:rsidRDefault="005E19DA" w:rsidP="007570D0">
            <w:pPr>
              <w:jc w:val="both"/>
              <w:rPr>
                <w:rFonts w:eastAsiaTheme="minorEastAsia"/>
              </w:rPr>
            </w:pPr>
            <w:r w:rsidRPr="003466A6">
              <w:rPr>
                <w:rFonts w:eastAsiaTheme="minorEastAsia"/>
                <w:sz w:val="22"/>
                <w:szCs w:val="22"/>
              </w:rPr>
              <w:t>Прочие безвозмездные поступления в бюджеты сельских поселений</w:t>
            </w:r>
          </w:p>
        </w:tc>
        <w:tc>
          <w:tcPr>
            <w:tcW w:w="166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center"/>
              <w:rPr>
                <w:rFonts w:eastAsiaTheme="minorEastAsia"/>
                <w:color w:val="000000"/>
              </w:rPr>
            </w:pPr>
            <w:r w:rsidRPr="003466A6">
              <w:rPr>
                <w:rFonts w:eastAsiaTheme="minorEastAsia"/>
                <w:color w:val="000000"/>
                <w:sz w:val="22"/>
                <w:szCs w:val="22"/>
              </w:rPr>
              <w:t>10,0</w:t>
            </w:r>
          </w:p>
        </w:tc>
      </w:tr>
    </w:tbl>
    <w:p w:rsidR="005E19DA" w:rsidRPr="008242A9" w:rsidRDefault="005E19DA" w:rsidP="00C42B40">
      <w:pPr>
        <w:tabs>
          <w:tab w:val="left" w:pos="8970"/>
        </w:tabs>
        <w:rPr>
          <w:sz w:val="22"/>
          <w:szCs w:val="22"/>
        </w:rPr>
      </w:pPr>
    </w:p>
    <w:p w:rsidR="005E19DA" w:rsidRPr="008242A9" w:rsidRDefault="005E19DA">
      <w:pPr>
        <w:jc w:val="right"/>
        <w:rPr>
          <w:sz w:val="22"/>
          <w:szCs w:val="22"/>
        </w:rPr>
      </w:pPr>
      <w:r w:rsidRPr="008242A9">
        <w:rPr>
          <w:sz w:val="22"/>
          <w:szCs w:val="22"/>
        </w:rPr>
        <w:t>Приложение 2</w:t>
      </w:r>
    </w:p>
    <w:p w:rsidR="005E19DA" w:rsidRPr="008242A9" w:rsidRDefault="005E19DA">
      <w:pPr>
        <w:jc w:val="right"/>
        <w:rPr>
          <w:sz w:val="22"/>
          <w:szCs w:val="22"/>
        </w:rPr>
      </w:pPr>
      <w:r w:rsidRPr="008242A9">
        <w:rPr>
          <w:sz w:val="22"/>
          <w:szCs w:val="22"/>
        </w:rPr>
        <w:t xml:space="preserve">к решению Совета народных депутатов </w:t>
      </w:r>
    </w:p>
    <w:p w:rsidR="005E19DA" w:rsidRPr="008242A9" w:rsidRDefault="005E19DA">
      <w:pPr>
        <w:jc w:val="right"/>
        <w:rPr>
          <w:sz w:val="22"/>
          <w:szCs w:val="22"/>
        </w:rPr>
      </w:pPr>
      <w:r w:rsidRPr="008242A9">
        <w:rPr>
          <w:sz w:val="22"/>
          <w:szCs w:val="22"/>
        </w:rPr>
        <w:t xml:space="preserve">                              </w:t>
      </w:r>
      <w:r w:rsidR="00552F12" w:rsidRPr="008242A9">
        <w:rPr>
          <w:sz w:val="22"/>
          <w:szCs w:val="22"/>
        </w:rPr>
        <w:t xml:space="preserve">                             </w:t>
      </w:r>
      <w:r w:rsidRPr="008242A9">
        <w:rPr>
          <w:sz w:val="22"/>
          <w:szCs w:val="22"/>
        </w:rPr>
        <w:t>Гвазденского сельского поселения</w:t>
      </w:r>
    </w:p>
    <w:p w:rsidR="005E19DA" w:rsidRPr="008242A9" w:rsidRDefault="005E19DA">
      <w:pPr>
        <w:jc w:val="right"/>
        <w:rPr>
          <w:sz w:val="22"/>
          <w:szCs w:val="22"/>
        </w:rPr>
      </w:pPr>
      <w:r w:rsidRPr="008242A9">
        <w:rPr>
          <w:sz w:val="22"/>
          <w:szCs w:val="22"/>
        </w:rPr>
        <w:t xml:space="preserve">                                                                      </w:t>
      </w:r>
      <w:r w:rsidR="00552F12" w:rsidRPr="008242A9">
        <w:rPr>
          <w:sz w:val="22"/>
          <w:szCs w:val="22"/>
        </w:rPr>
        <w:t xml:space="preserve">       </w:t>
      </w:r>
      <w:r w:rsidRPr="008242A9">
        <w:rPr>
          <w:sz w:val="22"/>
          <w:szCs w:val="22"/>
        </w:rPr>
        <w:t xml:space="preserve"> от </w:t>
      </w:r>
      <w:r w:rsidR="00D32664">
        <w:rPr>
          <w:sz w:val="22"/>
          <w:szCs w:val="22"/>
        </w:rPr>
        <w:t>31.03.2020</w:t>
      </w:r>
      <w:r w:rsidRPr="008242A9">
        <w:rPr>
          <w:sz w:val="22"/>
          <w:szCs w:val="22"/>
        </w:rPr>
        <w:t xml:space="preserve"> года  № </w:t>
      </w:r>
      <w:r w:rsidR="00D32664">
        <w:rPr>
          <w:sz w:val="22"/>
          <w:szCs w:val="22"/>
        </w:rPr>
        <w:t>130</w:t>
      </w:r>
    </w:p>
    <w:p w:rsidR="005E19DA" w:rsidRPr="008242A9" w:rsidRDefault="005E19DA">
      <w:pPr>
        <w:jc w:val="right"/>
        <w:rPr>
          <w:sz w:val="22"/>
          <w:szCs w:val="22"/>
        </w:rPr>
      </w:pPr>
    </w:p>
    <w:p w:rsidR="005E19DA" w:rsidRPr="008242A9" w:rsidRDefault="005E19DA">
      <w:pPr>
        <w:pStyle w:val="ConsPlusTitle"/>
        <w:jc w:val="center"/>
        <w:rPr>
          <w:sz w:val="22"/>
          <w:szCs w:val="22"/>
        </w:rPr>
      </w:pPr>
      <w:r w:rsidRPr="008242A9">
        <w:rPr>
          <w:sz w:val="22"/>
          <w:szCs w:val="22"/>
        </w:rPr>
        <w:t>ВЕДОМСТВЕННАЯ СТРУКТУРА</w:t>
      </w:r>
    </w:p>
    <w:p w:rsidR="005E19DA" w:rsidRPr="008242A9" w:rsidRDefault="005E19DA">
      <w:pPr>
        <w:pStyle w:val="ConsPlusTitle"/>
        <w:jc w:val="center"/>
        <w:rPr>
          <w:sz w:val="22"/>
          <w:szCs w:val="22"/>
        </w:rPr>
      </w:pPr>
      <w:r w:rsidRPr="008242A9">
        <w:rPr>
          <w:sz w:val="22"/>
          <w:szCs w:val="22"/>
        </w:rPr>
        <w:t>РАСХОДОВ БЮДЖЕТА ГВАЗДЕНСКОГО СЕЛЬСКОГО ПОСЕЛЕНИЯ</w:t>
      </w:r>
    </w:p>
    <w:p w:rsidR="005E19DA" w:rsidRPr="008242A9" w:rsidRDefault="005E19DA" w:rsidP="00FC0BB6">
      <w:pPr>
        <w:pStyle w:val="ConsPlusTitle"/>
        <w:jc w:val="center"/>
        <w:rPr>
          <w:sz w:val="22"/>
          <w:szCs w:val="22"/>
        </w:rPr>
      </w:pPr>
      <w:r w:rsidRPr="008242A9">
        <w:rPr>
          <w:sz w:val="22"/>
          <w:szCs w:val="22"/>
        </w:rPr>
        <w:t>ЗА 2019 ГОД</w:t>
      </w:r>
    </w:p>
    <w:p w:rsidR="005E19DA" w:rsidRPr="008242A9" w:rsidRDefault="005E19DA">
      <w:pPr>
        <w:pStyle w:val="ConsPlusTitle"/>
        <w:jc w:val="both"/>
        <w:rPr>
          <w:b w:val="0"/>
          <w:bCs w:val="0"/>
          <w:sz w:val="22"/>
          <w:szCs w:val="22"/>
        </w:rPr>
      </w:pPr>
      <w:r w:rsidRPr="008242A9">
        <w:rPr>
          <w:b w:val="0"/>
          <w:bCs w:val="0"/>
          <w:sz w:val="22"/>
          <w:szCs w:val="22"/>
        </w:rPr>
        <w:t xml:space="preserve">            </w:t>
      </w:r>
      <w:r w:rsidR="00FC0BB6">
        <w:rPr>
          <w:b w:val="0"/>
          <w:bCs w:val="0"/>
          <w:sz w:val="22"/>
          <w:szCs w:val="22"/>
        </w:rPr>
        <w:t xml:space="preserve">                            </w:t>
      </w:r>
      <w:r w:rsidRPr="008242A9">
        <w:rPr>
          <w:b w:val="0"/>
          <w:bCs w:val="0"/>
          <w:sz w:val="22"/>
          <w:szCs w:val="22"/>
        </w:rPr>
        <w:t xml:space="preserve">  </w:t>
      </w:r>
      <w:r w:rsidR="00FC0BB6">
        <w:rPr>
          <w:b w:val="0"/>
          <w:bCs w:val="0"/>
          <w:sz w:val="22"/>
          <w:szCs w:val="22"/>
        </w:rPr>
        <w:t xml:space="preserve">   </w:t>
      </w:r>
      <w:r w:rsidRPr="008242A9">
        <w:rPr>
          <w:b w:val="0"/>
          <w:bCs w:val="0"/>
          <w:sz w:val="22"/>
          <w:szCs w:val="22"/>
        </w:rPr>
        <w:t xml:space="preserve">                                                                             </w:t>
      </w:r>
    </w:p>
    <w:tbl>
      <w:tblPr>
        <w:tblW w:w="10562" w:type="dxa"/>
        <w:tblInd w:w="-106" w:type="dxa"/>
        <w:tblLayout w:type="fixed"/>
        <w:tblLook w:val="0000"/>
      </w:tblPr>
      <w:tblGrid>
        <w:gridCol w:w="5050"/>
        <w:gridCol w:w="976"/>
        <w:gridCol w:w="602"/>
        <w:gridCol w:w="674"/>
        <w:gridCol w:w="1174"/>
        <w:gridCol w:w="669"/>
        <w:gridCol w:w="1417"/>
      </w:tblGrid>
      <w:tr w:rsidR="005E19DA" w:rsidRPr="003466A6" w:rsidTr="00D32664">
        <w:trPr>
          <w:trHeight w:val="930"/>
        </w:trPr>
        <w:tc>
          <w:tcPr>
            <w:tcW w:w="5050"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Наименование</w:t>
            </w:r>
          </w:p>
        </w:tc>
        <w:tc>
          <w:tcPr>
            <w:tcW w:w="97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ГРБС</w:t>
            </w:r>
          </w:p>
        </w:tc>
        <w:tc>
          <w:tcPr>
            <w:tcW w:w="60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Рз</w:t>
            </w:r>
          </w:p>
        </w:tc>
        <w:tc>
          <w:tcPr>
            <w:tcW w:w="6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ПР</w:t>
            </w:r>
          </w:p>
        </w:tc>
        <w:tc>
          <w:tcPr>
            <w:tcW w:w="11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ЦСР</w:t>
            </w:r>
          </w:p>
        </w:tc>
        <w:tc>
          <w:tcPr>
            <w:tcW w:w="669"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ВР</w:t>
            </w:r>
          </w:p>
        </w:tc>
        <w:tc>
          <w:tcPr>
            <w:tcW w:w="1417" w:type="dxa"/>
            <w:tcBorders>
              <w:top w:val="single" w:sz="4" w:space="0" w:color="000000"/>
              <w:left w:val="nil"/>
              <w:bottom w:val="single" w:sz="4" w:space="0" w:color="000000"/>
              <w:right w:val="single" w:sz="4" w:space="0" w:color="000000"/>
            </w:tcBorders>
            <w:vAlign w:val="center"/>
          </w:tcPr>
          <w:p w:rsidR="005E19DA" w:rsidRPr="003466A6" w:rsidRDefault="005E19DA" w:rsidP="00F90E3E">
            <w:pPr>
              <w:jc w:val="center"/>
              <w:rPr>
                <w:rFonts w:eastAsiaTheme="minorEastAsia"/>
                <w:b/>
                <w:bCs/>
              </w:rPr>
            </w:pPr>
            <w:r w:rsidRPr="003466A6">
              <w:rPr>
                <w:rFonts w:eastAsiaTheme="minorEastAsia"/>
                <w:b/>
                <w:bCs/>
                <w:sz w:val="22"/>
                <w:szCs w:val="22"/>
              </w:rPr>
              <w:t>Исполнено</w:t>
            </w:r>
          </w:p>
          <w:p w:rsidR="005E19DA" w:rsidRPr="003466A6" w:rsidRDefault="005E19DA" w:rsidP="00F90E3E">
            <w:pPr>
              <w:jc w:val="center"/>
              <w:rPr>
                <w:rFonts w:eastAsiaTheme="minorEastAsia"/>
                <w:b/>
                <w:bCs/>
              </w:rPr>
            </w:pPr>
            <w:r w:rsidRPr="003466A6">
              <w:rPr>
                <w:rFonts w:eastAsiaTheme="minorEastAsia"/>
                <w:b/>
                <w:bCs/>
                <w:sz w:val="22"/>
                <w:szCs w:val="22"/>
              </w:rPr>
              <w:t>(тыс. руб.)</w:t>
            </w:r>
          </w:p>
        </w:tc>
      </w:tr>
      <w:tr w:rsidR="005E19DA" w:rsidRPr="003466A6" w:rsidTr="00D32664">
        <w:tblPrEx>
          <w:tblCellSpacing w:w="-5" w:type="nil"/>
        </w:tblPrEx>
        <w:trPr>
          <w:trHeight w:val="330"/>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5</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w:t>
            </w:r>
          </w:p>
        </w:tc>
      </w:tr>
      <w:tr w:rsidR="005E19DA" w:rsidRPr="003466A6" w:rsidTr="00D32664">
        <w:tblPrEx>
          <w:tblCellSpacing w:w="-5" w:type="nil"/>
        </w:tblPrEx>
        <w:trPr>
          <w:trHeight w:val="266"/>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ВСЕГО</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rsidP="00FC0BB6">
            <w:pPr>
              <w:jc w:val="center"/>
              <w:rPr>
                <w:rFonts w:eastAsiaTheme="minorEastAsia"/>
                <w:b/>
                <w:bCs/>
              </w:rPr>
            </w:pPr>
            <w:r w:rsidRPr="003466A6">
              <w:rPr>
                <w:rFonts w:eastAsiaTheme="minorEastAsia"/>
                <w:b/>
                <w:bCs/>
                <w:sz w:val="22"/>
                <w:szCs w:val="22"/>
              </w:rPr>
              <w:t>10288,4</w:t>
            </w:r>
          </w:p>
        </w:tc>
      </w:tr>
      <w:tr w:rsidR="005E19DA" w:rsidRPr="003466A6" w:rsidTr="00D32664">
        <w:tblPrEx>
          <w:tblCellSpacing w:w="-5" w:type="nil"/>
        </w:tblPrEx>
        <w:trPr>
          <w:trHeight w:val="838"/>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Администрация Гвазденского сельского поселения Бутурлиновского муниципального района Воронежской области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10288,4</w:t>
            </w:r>
          </w:p>
        </w:tc>
      </w:tr>
      <w:tr w:rsidR="005E19DA" w:rsidRPr="003466A6" w:rsidTr="00D32664">
        <w:tblPrEx>
          <w:tblCellSpacing w:w="-5" w:type="nil"/>
        </w:tblPrEx>
        <w:trPr>
          <w:trHeight w:val="284"/>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ОБЩЕГОСУДАРСТВЕННЫЕ ВОПРОСЫ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2981,1</w:t>
            </w:r>
          </w:p>
        </w:tc>
      </w:tr>
      <w:tr w:rsidR="005E19DA" w:rsidRPr="003466A6" w:rsidTr="00D32664">
        <w:tblPrEx>
          <w:tblCellSpacing w:w="-5" w:type="nil"/>
        </w:tblPrEx>
        <w:trPr>
          <w:trHeight w:val="701"/>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rPr>
            </w:pPr>
            <w:r w:rsidRPr="003466A6">
              <w:rPr>
                <w:rFonts w:eastAsiaTheme="minorEastAsia"/>
                <w:i/>
                <w:iCs/>
                <w:sz w:val="22"/>
                <w:szCs w:val="22"/>
              </w:rPr>
              <w:t>Функционирование высшего должностного лица субъекта Российской Федерации и муниципального образования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672,7</w:t>
            </w:r>
          </w:p>
        </w:tc>
      </w:tr>
      <w:tr w:rsidR="005E19DA" w:rsidRPr="003466A6" w:rsidTr="00D32664">
        <w:tblPrEx>
          <w:tblCellSpacing w:w="-5" w:type="nil"/>
        </w:tblPrEx>
        <w:trPr>
          <w:trHeight w:val="1491"/>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85 0 00 00000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536"/>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Подпрограмма "Обеспечение реализации муниципальной программы"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85 3 00 00000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983"/>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Основное мероприятие "Финансовое обеспечение деятельности главы Гвазденского сельского поселения Бутурлиновского муниципального района Воронежской области "</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85 3 01 00000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954"/>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Расходы на обеспечение функций главы  поселения (Расходы на выплаты персоналу в целях обеспечения выполнения функций государственными (муниципальными) органами)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85 3 01 92020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1068"/>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rPr>
            </w:pPr>
            <w:r w:rsidRPr="003466A6">
              <w:rPr>
                <w:rFonts w:eastAsiaTheme="minorEastAsia"/>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2028,4</w:t>
            </w:r>
          </w:p>
        </w:tc>
      </w:tr>
      <w:tr w:rsidR="005E19DA" w:rsidRPr="003466A6" w:rsidTr="00D32664">
        <w:tblPrEx>
          <w:tblCellSpacing w:w="-5" w:type="nil"/>
        </w:tblPrEx>
        <w:trPr>
          <w:trHeight w:val="1693"/>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 Бутурлиновского муниципального района Воронежской области"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85 0 00 00000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A35413" w:rsidP="00A35413">
            <w:pPr>
              <w:jc w:val="center"/>
              <w:rPr>
                <w:rFonts w:eastAsiaTheme="minorEastAsia"/>
              </w:rPr>
            </w:pPr>
            <w:r w:rsidRPr="003466A6">
              <w:rPr>
                <w:rFonts w:eastAsiaTheme="minorEastAsia"/>
                <w:sz w:val="22"/>
                <w:szCs w:val="22"/>
              </w:rPr>
              <w:t>2028,</w:t>
            </w:r>
            <w:r w:rsidR="005E19DA" w:rsidRPr="003466A6">
              <w:rPr>
                <w:rFonts w:eastAsiaTheme="minorEastAsia"/>
                <w:sz w:val="22"/>
                <w:szCs w:val="22"/>
              </w:rPr>
              <w:t>4</w:t>
            </w:r>
          </w:p>
        </w:tc>
      </w:tr>
      <w:tr w:rsidR="005E19DA" w:rsidRPr="003466A6" w:rsidTr="00D32664">
        <w:tblPrEx>
          <w:tblCellSpacing w:w="-5" w:type="nil"/>
        </w:tblPrEx>
        <w:trPr>
          <w:trHeight w:val="418"/>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Подпрограмма "Обеспечение реализации муниципальной программы"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2028,4</w:t>
            </w:r>
          </w:p>
        </w:tc>
      </w:tr>
      <w:tr w:rsidR="005E19DA" w:rsidRPr="003466A6" w:rsidTr="00D32664">
        <w:tblPrEx>
          <w:tblCellSpacing w:w="-5" w:type="nil"/>
        </w:tblPrEx>
        <w:trPr>
          <w:trHeight w:val="1123"/>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2028,4</w:t>
            </w:r>
          </w:p>
        </w:tc>
      </w:tr>
      <w:tr w:rsidR="005E19DA" w:rsidRPr="003466A6" w:rsidTr="00D32664">
        <w:tblPrEx>
          <w:tblCellSpacing w:w="-5" w:type="nil"/>
        </w:tblPrEx>
        <w:trPr>
          <w:trHeight w:val="981"/>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lastRenderedPageBreak/>
              <w:t>Расходы на обеспечение функций  органов местного самоуправления (Расходы на выплаты персоналу в целях обеспечения функций муниципальными органами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871,5</w:t>
            </w:r>
          </w:p>
        </w:tc>
      </w:tr>
      <w:tr w:rsidR="005E19DA" w:rsidRPr="003466A6" w:rsidTr="00D32664">
        <w:tblPrEx>
          <w:tblCellSpacing w:w="-5" w:type="nil"/>
        </w:tblPrEx>
        <w:trPr>
          <w:trHeight w:val="770"/>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функций  органов местного самоуправления (Закупка товаров, работ и услуг для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1136,7</w:t>
            </w:r>
          </w:p>
        </w:tc>
      </w:tr>
      <w:tr w:rsidR="005E19DA" w:rsidRPr="003466A6" w:rsidTr="00D32664">
        <w:tblPrEx>
          <w:tblCellSpacing w:w="-5" w:type="nil"/>
        </w:tblPrEx>
        <w:trPr>
          <w:trHeight w:val="711"/>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функций  органов местного самоуправления (Иные бюджетные ассигнования)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20,2</w:t>
            </w:r>
          </w:p>
        </w:tc>
      </w:tr>
      <w:tr w:rsidR="005E19DA" w:rsidRPr="003466A6" w:rsidTr="00D32664">
        <w:tblPrEx>
          <w:tblCellSpacing w:w="-5" w:type="nil"/>
        </w:tblPrEx>
        <w:trPr>
          <w:trHeight w:val="1345"/>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52F12">
            <w:pPr>
              <w:rPr>
                <w:rFonts w:eastAsiaTheme="minorEastAsia"/>
                <w:color w:val="000000"/>
              </w:rPr>
            </w:pPr>
            <w:r w:rsidRPr="003466A6">
              <w:rPr>
                <w:rFonts w:eastAsiaTheme="minorEastAsia"/>
                <w:bCs/>
                <w:iCs/>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52F12">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52F12">
            <w:pPr>
              <w:jc w:val="center"/>
              <w:rPr>
                <w:rFonts w:eastAsiaTheme="minorEastAsia"/>
              </w:rPr>
            </w:pPr>
            <w:r w:rsidRPr="003466A6">
              <w:rPr>
                <w:rFonts w:eastAsiaTheme="minorEastAsia"/>
                <w:sz w:val="22"/>
                <w:szCs w:val="22"/>
              </w:rPr>
              <w:t>85 0 00 00000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280,0</w:t>
            </w:r>
          </w:p>
        </w:tc>
      </w:tr>
      <w:tr w:rsidR="005E19DA" w:rsidRPr="003466A6" w:rsidTr="00D32664">
        <w:tblPrEx>
          <w:tblCellSpacing w:w="-5" w:type="nil"/>
        </w:tblPrEx>
        <w:trPr>
          <w:trHeight w:val="517"/>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52F12">
            <w:pPr>
              <w:rPr>
                <w:rFonts w:eastAsiaTheme="minorEastAsia"/>
                <w:color w:val="000000"/>
              </w:rPr>
            </w:pPr>
            <w:r w:rsidRPr="003466A6">
              <w:rPr>
                <w:rFonts w:eastAsiaTheme="minorEastAsia"/>
                <w:color w:val="000000"/>
                <w:sz w:val="22"/>
                <w:szCs w:val="22"/>
              </w:rPr>
              <w:t>Подпрограмма "Управление муниципальными финансами"</w:t>
            </w:r>
          </w:p>
        </w:tc>
        <w:tc>
          <w:tcPr>
            <w:tcW w:w="976" w:type="dxa"/>
            <w:tcBorders>
              <w:top w:val="nil"/>
              <w:left w:val="nil"/>
              <w:bottom w:val="single" w:sz="4" w:space="0" w:color="auto"/>
              <w:right w:val="single" w:sz="4" w:space="0" w:color="auto"/>
            </w:tcBorders>
            <w:vAlign w:val="center"/>
          </w:tcPr>
          <w:p w:rsidR="005E19DA" w:rsidRPr="003466A6" w:rsidRDefault="00552F12">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52F12">
            <w:pPr>
              <w:jc w:val="center"/>
              <w:rPr>
                <w:rFonts w:eastAsiaTheme="minorEastAsia"/>
              </w:rPr>
            </w:pPr>
            <w:r w:rsidRPr="003466A6">
              <w:rPr>
                <w:rFonts w:eastAsiaTheme="minorEastAsia"/>
                <w:sz w:val="22"/>
                <w:szCs w:val="22"/>
              </w:rPr>
              <w:t>85 1 00 00000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280,0</w:t>
            </w:r>
          </w:p>
        </w:tc>
      </w:tr>
      <w:tr w:rsidR="005E19DA" w:rsidRPr="003466A6" w:rsidTr="00D32664">
        <w:tblPrEx>
          <w:tblCellSpacing w:w="-5" w:type="nil"/>
        </w:tblPrEx>
        <w:trPr>
          <w:trHeight w:val="425"/>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52F12">
            <w:pPr>
              <w:rPr>
                <w:rFonts w:eastAsiaTheme="minorEastAsia"/>
                <w:color w:val="000000"/>
              </w:rPr>
            </w:pPr>
            <w:r w:rsidRPr="003466A6">
              <w:rPr>
                <w:rFonts w:eastAsiaTheme="minorEastAsia"/>
                <w:color w:val="000000"/>
                <w:sz w:val="22"/>
                <w:szCs w:val="22"/>
              </w:rPr>
              <w:t>Основное мероприятие "Обеспечение проведения выборов"</w:t>
            </w:r>
          </w:p>
        </w:tc>
        <w:tc>
          <w:tcPr>
            <w:tcW w:w="976" w:type="dxa"/>
            <w:tcBorders>
              <w:top w:val="nil"/>
              <w:left w:val="nil"/>
              <w:bottom w:val="single" w:sz="4" w:space="0" w:color="auto"/>
              <w:right w:val="single" w:sz="4" w:space="0" w:color="auto"/>
            </w:tcBorders>
            <w:vAlign w:val="center"/>
          </w:tcPr>
          <w:p w:rsidR="005E19DA" w:rsidRPr="003466A6" w:rsidRDefault="00552F12">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52F12">
            <w:pPr>
              <w:jc w:val="center"/>
              <w:rPr>
                <w:rFonts w:eastAsiaTheme="minorEastAsia"/>
              </w:rPr>
            </w:pPr>
            <w:r w:rsidRPr="003466A6">
              <w:rPr>
                <w:rFonts w:eastAsiaTheme="minorEastAsia"/>
                <w:sz w:val="22"/>
                <w:szCs w:val="22"/>
              </w:rPr>
              <w:t>85 1 01 00000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280,0</w:t>
            </w:r>
          </w:p>
        </w:tc>
      </w:tr>
      <w:tr w:rsidR="00552F12" w:rsidRPr="003466A6" w:rsidTr="00D32664">
        <w:tblPrEx>
          <w:tblCellSpacing w:w="-5" w:type="nil"/>
        </w:tblPrEx>
        <w:trPr>
          <w:trHeight w:val="759"/>
          <w:tblCellSpacing w:w="-5" w:type="nil"/>
        </w:trPr>
        <w:tc>
          <w:tcPr>
            <w:tcW w:w="5050" w:type="dxa"/>
            <w:tcBorders>
              <w:top w:val="nil"/>
              <w:left w:val="single" w:sz="4" w:space="0" w:color="000000"/>
              <w:bottom w:val="single" w:sz="4" w:space="0" w:color="000000"/>
              <w:right w:val="single" w:sz="4" w:space="0" w:color="000000"/>
            </w:tcBorders>
            <w:vAlign w:val="center"/>
          </w:tcPr>
          <w:p w:rsidR="00552F12" w:rsidRPr="003466A6" w:rsidRDefault="00552F12">
            <w:pPr>
              <w:rPr>
                <w:rFonts w:eastAsiaTheme="minorEastAsia"/>
                <w:color w:val="000000"/>
              </w:rPr>
            </w:pPr>
            <w:r w:rsidRPr="003466A6">
              <w:rPr>
                <w:rFonts w:eastAsiaTheme="minorEastAsia"/>
                <w:color w:val="000000"/>
                <w:sz w:val="22"/>
                <w:szCs w:val="22"/>
              </w:rPr>
              <w:t>Проведение выборов в Совет народных депутатов Гвазденского сельского поселения (Закупка товаров, работ и услуг для муниципальных нужд)</w:t>
            </w:r>
          </w:p>
        </w:tc>
        <w:tc>
          <w:tcPr>
            <w:tcW w:w="976" w:type="dxa"/>
            <w:tcBorders>
              <w:top w:val="nil"/>
              <w:left w:val="nil"/>
              <w:bottom w:val="single" w:sz="4" w:space="0" w:color="auto"/>
              <w:right w:val="single" w:sz="4" w:space="0" w:color="auto"/>
            </w:tcBorders>
            <w:vAlign w:val="center"/>
          </w:tcPr>
          <w:p w:rsidR="00552F12" w:rsidRPr="003466A6" w:rsidRDefault="00552F12">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52F12" w:rsidRPr="003466A6" w:rsidRDefault="00552F12">
            <w:pPr>
              <w:jc w:val="center"/>
              <w:rPr>
                <w:rFonts w:eastAsiaTheme="minorEastAsia"/>
              </w:rPr>
            </w:pPr>
            <w:r w:rsidRPr="003466A6">
              <w:rPr>
                <w:rFonts w:eastAsiaTheme="minorEastAsia"/>
                <w:sz w:val="22"/>
                <w:szCs w:val="22"/>
              </w:rPr>
              <w:t>01</w:t>
            </w:r>
          </w:p>
        </w:tc>
        <w:tc>
          <w:tcPr>
            <w:tcW w:w="674" w:type="dxa"/>
            <w:tcBorders>
              <w:top w:val="nil"/>
              <w:left w:val="nil"/>
              <w:bottom w:val="single" w:sz="4" w:space="0" w:color="auto"/>
              <w:right w:val="single" w:sz="4" w:space="0" w:color="auto"/>
            </w:tcBorders>
            <w:vAlign w:val="center"/>
          </w:tcPr>
          <w:p w:rsidR="00552F12" w:rsidRPr="003466A6" w:rsidRDefault="00552F12">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52F12" w:rsidRPr="003466A6" w:rsidRDefault="00552F12">
            <w:pPr>
              <w:jc w:val="center"/>
              <w:rPr>
                <w:rFonts w:eastAsiaTheme="minorEastAsia"/>
              </w:rPr>
            </w:pPr>
            <w:r w:rsidRPr="003466A6">
              <w:rPr>
                <w:rFonts w:eastAsiaTheme="minorEastAsia"/>
                <w:sz w:val="22"/>
                <w:szCs w:val="22"/>
              </w:rPr>
              <w:t>85 1 01 90110</w:t>
            </w:r>
          </w:p>
        </w:tc>
        <w:tc>
          <w:tcPr>
            <w:tcW w:w="669" w:type="dxa"/>
            <w:tcBorders>
              <w:top w:val="nil"/>
              <w:left w:val="nil"/>
              <w:bottom w:val="single" w:sz="4" w:space="0" w:color="auto"/>
              <w:right w:val="single" w:sz="4" w:space="0" w:color="auto"/>
            </w:tcBorders>
            <w:vAlign w:val="center"/>
          </w:tcPr>
          <w:p w:rsidR="00552F12" w:rsidRPr="003466A6" w:rsidRDefault="001701BB">
            <w:pPr>
              <w:jc w:val="center"/>
              <w:rPr>
                <w:rFonts w:eastAsiaTheme="minorEastAsia"/>
              </w:rPr>
            </w:pPr>
            <w:r w:rsidRPr="003466A6">
              <w:rPr>
                <w:rFonts w:eastAsiaTheme="minorEastAsia"/>
                <w:sz w:val="22"/>
                <w:szCs w:val="22"/>
              </w:rPr>
              <w:t>800</w:t>
            </w:r>
          </w:p>
        </w:tc>
        <w:tc>
          <w:tcPr>
            <w:tcW w:w="1417" w:type="dxa"/>
            <w:tcBorders>
              <w:top w:val="nil"/>
              <w:left w:val="nil"/>
              <w:bottom w:val="single" w:sz="4" w:space="0" w:color="auto"/>
              <w:right w:val="single" w:sz="4" w:space="0" w:color="auto"/>
            </w:tcBorders>
            <w:vAlign w:val="center"/>
          </w:tcPr>
          <w:p w:rsidR="00552F12" w:rsidRPr="003466A6" w:rsidRDefault="00552F12">
            <w:pPr>
              <w:jc w:val="center"/>
              <w:rPr>
                <w:rFonts w:eastAsiaTheme="minorEastAsia"/>
              </w:rPr>
            </w:pPr>
            <w:r w:rsidRPr="003466A6">
              <w:rPr>
                <w:rFonts w:eastAsiaTheme="minorEastAsia"/>
                <w:sz w:val="22"/>
                <w:szCs w:val="22"/>
              </w:rPr>
              <w:t>280,0</w:t>
            </w:r>
          </w:p>
        </w:tc>
      </w:tr>
      <w:tr w:rsidR="005E19DA" w:rsidRPr="003466A6" w:rsidTr="00D32664">
        <w:tblPrEx>
          <w:tblCellSpacing w:w="-5" w:type="nil"/>
        </w:tblPrEx>
        <w:trPr>
          <w:trHeight w:val="287"/>
          <w:tblCellSpacing w:w="-5" w:type="nil"/>
        </w:trPr>
        <w:tc>
          <w:tcPr>
            <w:tcW w:w="5050" w:type="dxa"/>
            <w:tcBorders>
              <w:top w:val="single" w:sz="4" w:space="0" w:color="000000"/>
              <w:left w:val="single" w:sz="4" w:space="0" w:color="000000"/>
              <w:bottom w:val="single" w:sz="4" w:space="0" w:color="000000"/>
              <w:right w:val="single" w:sz="4" w:space="0" w:color="000000"/>
            </w:tcBorders>
            <w:vAlign w:val="center"/>
          </w:tcPr>
          <w:p w:rsidR="005E19DA" w:rsidRPr="007570D0" w:rsidRDefault="005E19DA">
            <w:pPr>
              <w:rPr>
                <w:rFonts w:eastAsiaTheme="minorEastAsia"/>
                <w:b/>
                <w:bCs/>
                <w:color w:val="000000"/>
                <w:sz w:val="20"/>
                <w:szCs w:val="20"/>
              </w:rPr>
            </w:pPr>
            <w:r w:rsidRPr="007570D0">
              <w:rPr>
                <w:rFonts w:eastAsiaTheme="minorEastAsia"/>
                <w:b/>
                <w:bCs/>
                <w:color w:val="000000"/>
                <w:sz w:val="20"/>
                <w:szCs w:val="20"/>
              </w:rPr>
              <w:t>НАЦИОНАЛЬНАЯ ОБОРОНА</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02</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78,8</w:t>
            </w:r>
          </w:p>
        </w:tc>
      </w:tr>
      <w:tr w:rsidR="005E19DA" w:rsidRPr="003466A6" w:rsidTr="00D32664">
        <w:tblPrEx>
          <w:tblCellSpacing w:w="-5" w:type="nil"/>
        </w:tblPrEx>
        <w:trPr>
          <w:trHeight w:val="12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Мобилизационная и вневойсковая подготовка</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02</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1725"/>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 Бутурлиновского муниципального района Воронежской области"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746"/>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Подпрограмма "Организация первичного воинского учета на территории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687"/>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"Осуществление первичного воинского учета на территориях, где отсутствуют военные комиссариаты»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882"/>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за счет субвенций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85 2 01 51180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70,5</w:t>
            </w:r>
          </w:p>
        </w:tc>
      </w:tr>
      <w:tr w:rsidR="005E19DA" w:rsidRPr="003466A6" w:rsidTr="00D32664">
        <w:tblPrEx>
          <w:tblCellSpacing w:w="-5" w:type="nil"/>
        </w:tblPrEx>
        <w:trPr>
          <w:trHeight w:val="928"/>
          <w:tblCellSpacing w:w="-5" w:type="nil"/>
        </w:trPr>
        <w:tc>
          <w:tcPr>
            <w:tcW w:w="5050" w:type="dxa"/>
            <w:tcBorders>
              <w:top w:val="nil"/>
              <w:left w:val="single" w:sz="4" w:space="0" w:color="000000"/>
              <w:bottom w:val="nil"/>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t>Расходы за счет субвенций на осуществление первичного воинского учета на территориях, где отсутствуют военные комиссариаты (Закупка товаров, работ и услуг для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85 2 01 51180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8,3</w:t>
            </w:r>
          </w:p>
        </w:tc>
      </w:tr>
      <w:tr w:rsidR="005E19DA" w:rsidRPr="003466A6" w:rsidTr="00D32664">
        <w:tblPrEx>
          <w:tblCellSpacing w:w="-5" w:type="nil"/>
        </w:tblPrEx>
        <w:trPr>
          <w:trHeight w:val="407"/>
          <w:tblCellSpacing w:w="-5" w:type="nil"/>
        </w:trPr>
        <w:tc>
          <w:tcPr>
            <w:tcW w:w="5050" w:type="dxa"/>
            <w:tcBorders>
              <w:top w:val="single" w:sz="4" w:space="0" w:color="000000"/>
              <w:left w:val="single" w:sz="4" w:space="0" w:color="000000"/>
              <w:bottom w:val="single" w:sz="4" w:space="0" w:color="000000"/>
              <w:right w:val="single" w:sz="4" w:space="0" w:color="000000"/>
            </w:tcBorders>
            <w:vAlign w:val="bottom"/>
          </w:tcPr>
          <w:p w:rsidR="005E19DA" w:rsidRPr="007570D0" w:rsidRDefault="005E19DA">
            <w:pPr>
              <w:rPr>
                <w:rFonts w:eastAsiaTheme="minorEastAsia"/>
                <w:b/>
                <w:bCs/>
                <w:sz w:val="20"/>
                <w:szCs w:val="20"/>
              </w:rPr>
            </w:pPr>
            <w:r w:rsidRPr="007570D0">
              <w:rPr>
                <w:rFonts w:eastAsiaTheme="minorEastAsia"/>
                <w:b/>
                <w:bCs/>
                <w:sz w:val="20"/>
                <w:szCs w:val="20"/>
              </w:rPr>
              <w:t>НАЦИОНАЛЬНАЯ БЕЗОПАСНОСТЬ И ПРАВООХРАНИТЕЛЬНАЯ ДЕЯТЕЛЬНОСТЬ</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color w:val="000000"/>
              </w:rPr>
            </w:pPr>
            <w:r w:rsidRPr="003466A6">
              <w:rPr>
                <w:rFonts w:eastAsiaTheme="minorEastAsia"/>
                <w:b/>
                <w:b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106,2</w:t>
            </w:r>
          </w:p>
        </w:tc>
      </w:tr>
      <w:tr w:rsidR="005E19DA" w:rsidRPr="003466A6" w:rsidTr="00D32664">
        <w:tblPrEx>
          <w:tblCellSpacing w:w="-5" w:type="nil"/>
        </w:tblPrEx>
        <w:trPr>
          <w:trHeight w:val="27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Защита населения и территории от чрезвычайных ситуаций природного и техногенного характера, гражданская оборона</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106,2</w:t>
            </w:r>
          </w:p>
        </w:tc>
      </w:tr>
      <w:tr w:rsidR="005E19DA" w:rsidRPr="003466A6" w:rsidTr="00D32664">
        <w:tblPrEx>
          <w:tblCellSpacing w:w="-5" w:type="nil"/>
        </w:tblPrEx>
        <w:trPr>
          <w:trHeight w:val="27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 xml:space="preserve">Муниципальная программа Гвазденского сельского поселения Бутурлиновского муниципального района Воронежской области "Социально- экономического  развития </w:t>
            </w:r>
            <w:r w:rsidRPr="003466A6">
              <w:rPr>
                <w:rFonts w:eastAsiaTheme="minorEastAsia"/>
                <w:sz w:val="22"/>
                <w:szCs w:val="22"/>
              </w:rPr>
              <w:lastRenderedPageBreak/>
              <w:t>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lastRenderedPageBreak/>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174" w:type="dxa"/>
            <w:tcBorders>
              <w:top w:val="nil"/>
              <w:left w:val="nil"/>
              <w:bottom w:val="single" w:sz="4" w:space="0" w:color="auto"/>
              <w:right w:val="single" w:sz="4" w:space="0" w:color="auto"/>
            </w:tcBorders>
            <w:vAlign w:val="center"/>
          </w:tcPr>
          <w:p w:rsidR="005E19DA" w:rsidRPr="003466A6" w:rsidRDefault="00CE58C1">
            <w:pPr>
              <w:jc w:val="center"/>
              <w:rPr>
                <w:rFonts w:eastAsiaTheme="minorEastAsia"/>
              </w:rPr>
            </w:pPr>
            <w:r w:rsidRPr="003466A6">
              <w:rPr>
                <w:rFonts w:eastAsiaTheme="minorEastAsia"/>
                <w:sz w:val="22"/>
                <w:szCs w:val="22"/>
              </w:rPr>
              <w:t xml:space="preserve">84 </w:t>
            </w:r>
            <w:r w:rsidR="005E19DA" w:rsidRPr="003466A6">
              <w:rPr>
                <w:rFonts w:eastAsiaTheme="minorEastAsia"/>
                <w:sz w:val="22"/>
                <w:szCs w:val="22"/>
              </w:rPr>
              <w:t>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106,2</w:t>
            </w:r>
          </w:p>
        </w:tc>
      </w:tr>
      <w:tr w:rsidR="005E19DA" w:rsidRPr="003466A6" w:rsidTr="00D32664">
        <w:tblPrEx>
          <w:tblCellSpacing w:w="-5" w:type="nil"/>
        </w:tblPrEx>
        <w:trPr>
          <w:trHeight w:val="128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rsidP="000C3D47">
            <w:pPr>
              <w:spacing w:before="100" w:after="100"/>
              <w:rPr>
                <w:rFonts w:eastAsiaTheme="minorEastAsia"/>
              </w:rPr>
            </w:pPr>
            <w:r w:rsidRPr="003466A6">
              <w:rPr>
                <w:rFonts w:eastAsiaTheme="minorEastAsia"/>
                <w:sz w:val="22"/>
                <w:szCs w:val="22"/>
              </w:rPr>
              <w:lastRenderedPageBreak/>
              <w:t>Подпрограмма "Предупреждение и ликвидация последствий чрезвычайных ситуаций и стихийных бедствий,</w:t>
            </w:r>
            <w:r w:rsidR="000C3D47">
              <w:rPr>
                <w:rFonts w:eastAsiaTheme="minorEastAsia"/>
                <w:sz w:val="22"/>
                <w:szCs w:val="22"/>
              </w:rPr>
              <w:t xml:space="preserve"> </w:t>
            </w:r>
            <w:r w:rsidRPr="003466A6">
              <w:rPr>
                <w:rFonts w:eastAsiaTheme="minorEastAsia"/>
                <w:sz w:val="22"/>
                <w:szCs w:val="22"/>
              </w:rPr>
              <w:t>гражданская оборона, обеспечение первичных мер пожарной безопасности  на территории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106,2</w:t>
            </w:r>
          </w:p>
        </w:tc>
      </w:tr>
      <w:tr w:rsidR="005E19DA" w:rsidRPr="003466A6" w:rsidTr="00D32664">
        <w:tblPrEx>
          <w:tblCellSpacing w:w="-5" w:type="nil"/>
        </w:tblPrEx>
        <w:trPr>
          <w:trHeight w:val="350"/>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мероприятие "Мероприятия в сфере защиты населения от чрезвычайных ситуаций и пожаров»</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106,2</w:t>
            </w:r>
          </w:p>
        </w:tc>
      </w:tr>
      <w:tr w:rsidR="005E19DA" w:rsidRPr="003466A6" w:rsidTr="00D32664">
        <w:tblPrEx>
          <w:tblCellSpacing w:w="-5" w:type="nil"/>
        </w:tblPrEx>
        <w:trPr>
          <w:trHeight w:val="1060"/>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Мероприятия в сфере защиты населения от чрезвычайных ситуаций и пожаров (Закупка товаров, работ и услуг для обеспечения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84 1 01 71430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1,9</w:t>
            </w:r>
          </w:p>
        </w:tc>
      </w:tr>
      <w:tr w:rsidR="005E19DA" w:rsidRPr="003466A6" w:rsidTr="00D32664">
        <w:tblPrEx>
          <w:tblCellSpacing w:w="-5" w:type="nil"/>
        </w:tblPrEx>
        <w:trPr>
          <w:trHeight w:val="611"/>
          <w:tblCellSpacing w:w="-5" w:type="nil"/>
        </w:trPr>
        <w:tc>
          <w:tcPr>
            <w:tcW w:w="5050" w:type="dxa"/>
            <w:tcBorders>
              <w:top w:val="single" w:sz="4" w:space="0" w:color="000000"/>
              <w:left w:val="single" w:sz="4" w:space="0" w:color="000000"/>
              <w:bottom w:val="nil"/>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Мероприятия в сфере защиты населения от чрезвычайных ситуаций и пожаров</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84 1 01 91430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104,3</w:t>
            </w:r>
          </w:p>
        </w:tc>
      </w:tr>
      <w:tr w:rsidR="005E19DA" w:rsidRPr="003466A6" w:rsidTr="00D32664">
        <w:tblPrEx>
          <w:tblCellSpacing w:w="-5" w:type="nil"/>
        </w:tblPrEx>
        <w:trPr>
          <w:trHeight w:val="206"/>
          <w:tblCellSpacing w:w="-5" w:type="nil"/>
        </w:trPr>
        <w:tc>
          <w:tcPr>
            <w:tcW w:w="5050" w:type="dxa"/>
            <w:tcBorders>
              <w:top w:val="single" w:sz="4" w:space="0" w:color="000000"/>
              <w:left w:val="single" w:sz="4" w:space="0" w:color="000000"/>
              <w:bottom w:val="single" w:sz="4" w:space="0" w:color="000000"/>
              <w:right w:val="single" w:sz="4" w:space="0" w:color="000000"/>
            </w:tcBorders>
            <w:vAlign w:val="bottom"/>
          </w:tcPr>
          <w:p w:rsidR="005E19DA" w:rsidRPr="007570D0" w:rsidRDefault="005E19DA">
            <w:pPr>
              <w:rPr>
                <w:rFonts w:eastAsiaTheme="minorEastAsia"/>
                <w:b/>
                <w:bCs/>
                <w:sz w:val="20"/>
                <w:szCs w:val="20"/>
              </w:rPr>
            </w:pPr>
            <w:r w:rsidRPr="007570D0">
              <w:rPr>
                <w:rFonts w:eastAsiaTheme="minorEastAsia"/>
                <w:b/>
                <w:bCs/>
                <w:sz w:val="20"/>
                <w:szCs w:val="20"/>
              </w:rPr>
              <w:t>НАЦИОНАЛЬНАЯ ЭКОНОМИКА</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3191,9</w:t>
            </w:r>
          </w:p>
        </w:tc>
      </w:tr>
      <w:tr w:rsidR="005E19DA" w:rsidRPr="003466A6" w:rsidTr="00D32664">
        <w:tblPrEx>
          <w:tblCellSpacing w:w="-5" w:type="nil"/>
        </w:tblPrEx>
        <w:trPr>
          <w:trHeight w:val="417"/>
          <w:tblCellSpacing w:w="-5" w:type="nil"/>
        </w:trPr>
        <w:tc>
          <w:tcPr>
            <w:tcW w:w="5050"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CE58C1">
            <w:pPr>
              <w:rPr>
                <w:rFonts w:eastAsiaTheme="minorEastAsia"/>
                <w:bCs/>
              </w:rPr>
            </w:pPr>
            <w:r w:rsidRPr="003466A6">
              <w:rPr>
                <w:rFonts w:eastAsiaTheme="minorEastAsia"/>
                <w:bCs/>
                <w:iCs/>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«Социально-экономическое развитие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CE58C1">
            <w:pPr>
              <w:jc w:val="center"/>
              <w:rPr>
                <w:rFonts w:eastAsiaTheme="minorEastAsia"/>
                <w:bCs/>
              </w:rPr>
            </w:pPr>
            <w:r w:rsidRPr="003466A6">
              <w:rPr>
                <w:rFonts w:eastAsiaTheme="minorEastAsia"/>
                <w:b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2F0181">
            <w:pPr>
              <w:jc w:val="center"/>
              <w:rPr>
                <w:rFonts w:eastAsiaTheme="minorEastAsia"/>
                <w:bCs/>
              </w:rPr>
            </w:pPr>
            <w:r w:rsidRPr="003466A6">
              <w:rPr>
                <w:rFonts w:eastAsiaTheme="minorEastAsia"/>
                <w:bCs/>
                <w:sz w:val="22"/>
                <w:szCs w:val="22"/>
              </w:rPr>
              <w:t>84 0 00 00000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9,0</w:t>
            </w:r>
          </w:p>
        </w:tc>
      </w:tr>
      <w:tr w:rsidR="005E19DA" w:rsidRPr="003466A6" w:rsidTr="00D32664">
        <w:tblPrEx>
          <w:tblCellSpacing w:w="-5" w:type="nil"/>
        </w:tblPrEx>
        <w:trPr>
          <w:trHeight w:val="417"/>
          <w:tblCellSpacing w:w="-5" w:type="nil"/>
        </w:trPr>
        <w:tc>
          <w:tcPr>
            <w:tcW w:w="5050"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CE58C1">
            <w:pPr>
              <w:rPr>
                <w:rFonts w:eastAsiaTheme="minorEastAsia"/>
                <w:bCs/>
              </w:rPr>
            </w:pPr>
            <w:r w:rsidRPr="003466A6">
              <w:rPr>
                <w:rFonts w:eastAsiaTheme="minorEastAsia"/>
                <w:sz w:val="22"/>
                <w:szCs w:val="22"/>
              </w:rPr>
              <w:t>Подпрограмма «Развитие национальной экономики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CE58C1">
            <w:pPr>
              <w:jc w:val="center"/>
              <w:rPr>
                <w:rFonts w:eastAsiaTheme="minorEastAsia"/>
                <w:bCs/>
              </w:rPr>
            </w:pPr>
            <w:r w:rsidRPr="003466A6">
              <w:rPr>
                <w:rFonts w:eastAsiaTheme="minorEastAsia"/>
                <w:bCs/>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CE58C1">
            <w:pPr>
              <w:jc w:val="center"/>
              <w:rPr>
                <w:rFonts w:eastAsiaTheme="minorEastAsia"/>
                <w:bCs/>
              </w:rPr>
            </w:pPr>
            <w:r w:rsidRPr="003466A6">
              <w:rPr>
                <w:rFonts w:eastAsiaTheme="minorEastAsia"/>
                <w:bCs/>
                <w:sz w:val="22"/>
                <w:szCs w:val="22"/>
              </w:rPr>
              <w:t>84 4 00 00000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9,0</w:t>
            </w:r>
          </w:p>
        </w:tc>
      </w:tr>
      <w:tr w:rsidR="00CE58C1" w:rsidRPr="003466A6" w:rsidTr="00D32664">
        <w:tblPrEx>
          <w:tblCellSpacing w:w="-5" w:type="nil"/>
        </w:tblPrEx>
        <w:trPr>
          <w:trHeight w:val="417"/>
          <w:tblCellSpacing w:w="-5" w:type="nil"/>
        </w:trPr>
        <w:tc>
          <w:tcPr>
            <w:tcW w:w="5050" w:type="dxa"/>
            <w:tcBorders>
              <w:top w:val="single" w:sz="4" w:space="0" w:color="000000"/>
              <w:left w:val="single" w:sz="4" w:space="0" w:color="000000"/>
              <w:bottom w:val="single" w:sz="4" w:space="0" w:color="000000"/>
              <w:right w:val="single" w:sz="4" w:space="0" w:color="000000"/>
            </w:tcBorders>
            <w:vAlign w:val="bottom"/>
          </w:tcPr>
          <w:p w:rsidR="00CE58C1" w:rsidRPr="003466A6" w:rsidRDefault="00CE58C1">
            <w:pPr>
              <w:rPr>
                <w:rFonts w:eastAsiaTheme="minorEastAsia"/>
              </w:rPr>
            </w:pPr>
            <w:r w:rsidRPr="003466A6">
              <w:rPr>
                <w:rFonts w:eastAsiaTheme="minorEastAsia"/>
                <w:sz w:val="22"/>
                <w:szCs w:val="22"/>
              </w:rPr>
              <w:t>Основное мероприятие «Организация проведения оплачиваемых общественных работ»</w:t>
            </w:r>
          </w:p>
        </w:tc>
        <w:tc>
          <w:tcPr>
            <w:tcW w:w="976" w:type="dxa"/>
            <w:tcBorders>
              <w:top w:val="nil"/>
              <w:left w:val="nil"/>
              <w:bottom w:val="single" w:sz="4" w:space="0" w:color="auto"/>
              <w:right w:val="single" w:sz="4" w:space="0" w:color="auto"/>
            </w:tcBorders>
            <w:vAlign w:val="center"/>
          </w:tcPr>
          <w:p w:rsidR="00CE58C1" w:rsidRPr="003466A6" w:rsidRDefault="00CE58C1">
            <w:pPr>
              <w:jc w:val="center"/>
              <w:rPr>
                <w:rFonts w:eastAsiaTheme="minorEastAsia"/>
                <w:bCs/>
              </w:rPr>
            </w:pPr>
            <w:r w:rsidRPr="003466A6">
              <w:rPr>
                <w:rFonts w:eastAsiaTheme="minorEastAsia"/>
                <w:bCs/>
                <w:sz w:val="22"/>
                <w:szCs w:val="22"/>
              </w:rPr>
              <w:t>914</w:t>
            </w:r>
          </w:p>
        </w:tc>
        <w:tc>
          <w:tcPr>
            <w:tcW w:w="602" w:type="dxa"/>
            <w:tcBorders>
              <w:top w:val="nil"/>
              <w:left w:val="nil"/>
              <w:bottom w:val="single" w:sz="4" w:space="0" w:color="auto"/>
              <w:right w:val="single" w:sz="4" w:space="0" w:color="auto"/>
            </w:tcBorders>
            <w:vAlign w:val="center"/>
          </w:tcPr>
          <w:p w:rsidR="00CE58C1" w:rsidRPr="003466A6" w:rsidRDefault="00CE58C1">
            <w:pPr>
              <w:jc w:val="center"/>
              <w:rPr>
                <w:rFonts w:eastAsiaTheme="minorEastAsia"/>
                <w:bCs/>
              </w:rPr>
            </w:pPr>
            <w:r w:rsidRPr="003466A6">
              <w:rPr>
                <w:rFonts w:eastAsiaTheme="minorEastAsia"/>
                <w:bCs/>
                <w:sz w:val="22"/>
                <w:szCs w:val="22"/>
              </w:rPr>
              <w:t>04</w:t>
            </w:r>
          </w:p>
        </w:tc>
        <w:tc>
          <w:tcPr>
            <w:tcW w:w="674" w:type="dxa"/>
            <w:tcBorders>
              <w:top w:val="nil"/>
              <w:left w:val="nil"/>
              <w:bottom w:val="single" w:sz="4" w:space="0" w:color="auto"/>
              <w:right w:val="single" w:sz="4" w:space="0" w:color="auto"/>
            </w:tcBorders>
            <w:vAlign w:val="center"/>
          </w:tcPr>
          <w:p w:rsidR="00CE58C1" w:rsidRPr="003466A6" w:rsidRDefault="00CE58C1">
            <w:pPr>
              <w:jc w:val="center"/>
              <w:rPr>
                <w:rFonts w:eastAsiaTheme="minorEastAsia"/>
                <w:bCs/>
              </w:rPr>
            </w:pPr>
            <w:r w:rsidRPr="003466A6">
              <w:rPr>
                <w:rFonts w:eastAsiaTheme="minorEastAsia"/>
                <w:bCs/>
                <w:sz w:val="22"/>
                <w:szCs w:val="22"/>
              </w:rPr>
              <w:t>01</w:t>
            </w:r>
          </w:p>
        </w:tc>
        <w:tc>
          <w:tcPr>
            <w:tcW w:w="1174" w:type="dxa"/>
            <w:tcBorders>
              <w:top w:val="nil"/>
              <w:left w:val="nil"/>
              <w:bottom w:val="single" w:sz="4" w:space="0" w:color="auto"/>
              <w:right w:val="single" w:sz="4" w:space="0" w:color="auto"/>
            </w:tcBorders>
            <w:vAlign w:val="center"/>
          </w:tcPr>
          <w:p w:rsidR="00CE58C1" w:rsidRPr="003466A6" w:rsidRDefault="00CE58C1">
            <w:pPr>
              <w:jc w:val="center"/>
              <w:rPr>
                <w:rFonts w:eastAsiaTheme="minorEastAsia"/>
                <w:bCs/>
              </w:rPr>
            </w:pPr>
            <w:r w:rsidRPr="003466A6">
              <w:rPr>
                <w:rFonts w:eastAsiaTheme="minorEastAsia"/>
                <w:bCs/>
                <w:sz w:val="22"/>
                <w:szCs w:val="22"/>
              </w:rPr>
              <w:t>84 4 02 00000</w:t>
            </w:r>
          </w:p>
        </w:tc>
        <w:tc>
          <w:tcPr>
            <w:tcW w:w="669" w:type="dxa"/>
            <w:tcBorders>
              <w:top w:val="nil"/>
              <w:left w:val="nil"/>
              <w:bottom w:val="single" w:sz="4" w:space="0" w:color="auto"/>
              <w:right w:val="single" w:sz="4" w:space="0" w:color="auto"/>
            </w:tcBorders>
            <w:vAlign w:val="center"/>
          </w:tcPr>
          <w:p w:rsidR="00CE58C1" w:rsidRPr="003466A6" w:rsidRDefault="00CE58C1">
            <w:pPr>
              <w:jc w:val="center"/>
              <w:rPr>
                <w:rFonts w:eastAsiaTheme="minorEastAsia"/>
                <w:bCs/>
              </w:rPr>
            </w:pPr>
          </w:p>
        </w:tc>
        <w:tc>
          <w:tcPr>
            <w:tcW w:w="1417" w:type="dxa"/>
            <w:tcBorders>
              <w:top w:val="nil"/>
              <w:left w:val="nil"/>
              <w:bottom w:val="single" w:sz="4" w:space="0" w:color="auto"/>
              <w:right w:val="single" w:sz="4" w:space="0" w:color="auto"/>
            </w:tcBorders>
            <w:vAlign w:val="center"/>
          </w:tcPr>
          <w:p w:rsidR="00CE58C1" w:rsidRPr="003466A6" w:rsidRDefault="00CE58C1">
            <w:pPr>
              <w:jc w:val="center"/>
              <w:rPr>
                <w:rFonts w:eastAsiaTheme="minorEastAsia"/>
                <w:bCs/>
              </w:rPr>
            </w:pPr>
            <w:r w:rsidRPr="003466A6">
              <w:rPr>
                <w:rFonts w:eastAsiaTheme="minorEastAsia"/>
                <w:bCs/>
                <w:sz w:val="22"/>
                <w:szCs w:val="22"/>
              </w:rPr>
              <w:t>9,0</w:t>
            </w:r>
          </w:p>
        </w:tc>
      </w:tr>
      <w:tr w:rsidR="008B5434" w:rsidRPr="003466A6" w:rsidTr="00D32664">
        <w:tblPrEx>
          <w:tblCellSpacing w:w="-5" w:type="nil"/>
        </w:tblPrEx>
        <w:trPr>
          <w:trHeight w:val="417"/>
          <w:tblCellSpacing w:w="-5" w:type="nil"/>
        </w:trPr>
        <w:tc>
          <w:tcPr>
            <w:tcW w:w="5050" w:type="dxa"/>
            <w:tcBorders>
              <w:top w:val="single" w:sz="4" w:space="0" w:color="000000"/>
              <w:left w:val="single" w:sz="4" w:space="0" w:color="000000"/>
              <w:bottom w:val="single" w:sz="4" w:space="0" w:color="000000"/>
              <w:right w:val="single" w:sz="4" w:space="0" w:color="000000"/>
            </w:tcBorders>
            <w:vAlign w:val="bottom"/>
          </w:tcPr>
          <w:p w:rsidR="008B5434" w:rsidRPr="003466A6" w:rsidRDefault="008B5434">
            <w:pPr>
              <w:rPr>
                <w:rFonts w:eastAsiaTheme="minorEastAsia"/>
              </w:rPr>
            </w:pPr>
            <w:r w:rsidRPr="003466A6">
              <w:rPr>
                <w:rFonts w:eastAsiaTheme="minorEastAsia"/>
                <w:sz w:val="22"/>
                <w:szCs w:val="22"/>
              </w:rPr>
              <w:t>Расходы бюджета поселения на организацию проведения оплачиваемых работ (Закупка товаров, работ и услуг для муниципальных нужд)</w:t>
            </w:r>
          </w:p>
        </w:tc>
        <w:tc>
          <w:tcPr>
            <w:tcW w:w="976" w:type="dxa"/>
            <w:tcBorders>
              <w:top w:val="nil"/>
              <w:left w:val="nil"/>
              <w:bottom w:val="single" w:sz="4" w:space="0" w:color="auto"/>
              <w:right w:val="single" w:sz="4" w:space="0" w:color="auto"/>
            </w:tcBorders>
            <w:vAlign w:val="center"/>
          </w:tcPr>
          <w:p w:rsidR="008B5434" w:rsidRPr="003466A6" w:rsidRDefault="008B5434">
            <w:pPr>
              <w:jc w:val="center"/>
              <w:rPr>
                <w:rFonts w:eastAsiaTheme="minorEastAsia"/>
                <w:bCs/>
              </w:rPr>
            </w:pPr>
            <w:r w:rsidRPr="003466A6">
              <w:rPr>
                <w:rFonts w:eastAsiaTheme="minorEastAsia"/>
                <w:bCs/>
                <w:sz w:val="22"/>
                <w:szCs w:val="22"/>
              </w:rPr>
              <w:t>914</w:t>
            </w:r>
          </w:p>
        </w:tc>
        <w:tc>
          <w:tcPr>
            <w:tcW w:w="602" w:type="dxa"/>
            <w:tcBorders>
              <w:top w:val="nil"/>
              <w:left w:val="nil"/>
              <w:bottom w:val="single" w:sz="4" w:space="0" w:color="auto"/>
              <w:right w:val="single" w:sz="4" w:space="0" w:color="auto"/>
            </w:tcBorders>
            <w:vAlign w:val="center"/>
          </w:tcPr>
          <w:p w:rsidR="008B5434" w:rsidRPr="003466A6" w:rsidRDefault="008B5434">
            <w:pPr>
              <w:jc w:val="center"/>
              <w:rPr>
                <w:rFonts w:eastAsiaTheme="minorEastAsia"/>
                <w:bCs/>
              </w:rPr>
            </w:pPr>
            <w:r w:rsidRPr="003466A6">
              <w:rPr>
                <w:rFonts w:eastAsiaTheme="minorEastAsia"/>
                <w:bCs/>
                <w:sz w:val="22"/>
                <w:szCs w:val="22"/>
              </w:rPr>
              <w:t>04</w:t>
            </w:r>
          </w:p>
        </w:tc>
        <w:tc>
          <w:tcPr>
            <w:tcW w:w="674" w:type="dxa"/>
            <w:tcBorders>
              <w:top w:val="nil"/>
              <w:left w:val="nil"/>
              <w:bottom w:val="single" w:sz="4" w:space="0" w:color="auto"/>
              <w:right w:val="single" w:sz="4" w:space="0" w:color="auto"/>
            </w:tcBorders>
            <w:vAlign w:val="center"/>
          </w:tcPr>
          <w:p w:rsidR="008B5434" w:rsidRPr="003466A6" w:rsidRDefault="008B5434">
            <w:pPr>
              <w:jc w:val="center"/>
              <w:rPr>
                <w:rFonts w:eastAsiaTheme="minorEastAsia"/>
                <w:bCs/>
              </w:rPr>
            </w:pPr>
            <w:r w:rsidRPr="003466A6">
              <w:rPr>
                <w:rFonts w:eastAsiaTheme="minorEastAsia"/>
                <w:bCs/>
                <w:sz w:val="22"/>
                <w:szCs w:val="22"/>
              </w:rPr>
              <w:t>01</w:t>
            </w:r>
          </w:p>
        </w:tc>
        <w:tc>
          <w:tcPr>
            <w:tcW w:w="1174" w:type="dxa"/>
            <w:tcBorders>
              <w:top w:val="nil"/>
              <w:left w:val="nil"/>
              <w:bottom w:val="single" w:sz="4" w:space="0" w:color="auto"/>
              <w:right w:val="single" w:sz="4" w:space="0" w:color="auto"/>
            </w:tcBorders>
            <w:vAlign w:val="center"/>
          </w:tcPr>
          <w:p w:rsidR="008B5434" w:rsidRPr="003466A6" w:rsidRDefault="008B5434">
            <w:pPr>
              <w:jc w:val="center"/>
              <w:rPr>
                <w:rFonts w:eastAsiaTheme="minorEastAsia"/>
                <w:bCs/>
              </w:rPr>
            </w:pPr>
            <w:r w:rsidRPr="003466A6">
              <w:rPr>
                <w:rFonts w:eastAsiaTheme="minorEastAsia"/>
                <w:bCs/>
                <w:sz w:val="22"/>
                <w:szCs w:val="22"/>
              </w:rPr>
              <w:t>84 4 02 98430</w:t>
            </w:r>
          </w:p>
        </w:tc>
        <w:tc>
          <w:tcPr>
            <w:tcW w:w="669" w:type="dxa"/>
            <w:tcBorders>
              <w:top w:val="nil"/>
              <w:left w:val="nil"/>
              <w:bottom w:val="single" w:sz="4" w:space="0" w:color="auto"/>
              <w:right w:val="single" w:sz="4" w:space="0" w:color="auto"/>
            </w:tcBorders>
            <w:vAlign w:val="center"/>
          </w:tcPr>
          <w:p w:rsidR="008B5434" w:rsidRPr="003466A6" w:rsidRDefault="008B5434">
            <w:pPr>
              <w:jc w:val="center"/>
              <w:rPr>
                <w:rFonts w:eastAsiaTheme="minorEastAsia"/>
                <w:bCs/>
              </w:rPr>
            </w:pPr>
            <w:r w:rsidRPr="003466A6">
              <w:rPr>
                <w:rFonts w:eastAsiaTheme="minorEastAsia"/>
                <w:bCs/>
                <w:sz w:val="22"/>
                <w:szCs w:val="22"/>
              </w:rPr>
              <w:t>200</w:t>
            </w:r>
          </w:p>
        </w:tc>
        <w:tc>
          <w:tcPr>
            <w:tcW w:w="1417" w:type="dxa"/>
            <w:tcBorders>
              <w:top w:val="nil"/>
              <w:left w:val="nil"/>
              <w:bottom w:val="single" w:sz="4" w:space="0" w:color="auto"/>
              <w:right w:val="single" w:sz="4" w:space="0" w:color="auto"/>
            </w:tcBorders>
            <w:vAlign w:val="center"/>
          </w:tcPr>
          <w:p w:rsidR="008B5434" w:rsidRPr="003466A6" w:rsidRDefault="008B5434">
            <w:pPr>
              <w:jc w:val="center"/>
              <w:rPr>
                <w:rFonts w:eastAsiaTheme="minorEastAsia"/>
                <w:bCs/>
              </w:rPr>
            </w:pPr>
            <w:r w:rsidRPr="003466A6">
              <w:rPr>
                <w:rFonts w:eastAsiaTheme="minorEastAsia"/>
                <w:bCs/>
                <w:sz w:val="22"/>
                <w:szCs w:val="22"/>
              </w:rPr>
              <w:t>9,0</w:t>
            </w:r>
          </w:p>
        </w:tc>
      </w:tr>
      <w:tr w:rsidR="005E19DA" w:rsidRPr="003466A6" w:rsidTr="00D32664">
        <w:tblPrEx>
          <w:tblCellSpacing w:w="-5" w:type="nil"/>
        </w:tblPrEx>
        <w:trPr>
          <w:trHeight w:val="24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Дорожное хозяйство (дорожные фонды)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color w:val="000000"/>
              </w:rPr>
            </w:pPr>
            <w:r w:rsidRPr="003466A6">
              <w:rPr>
                <w:rFonts w:eastAsiaTheme="minorEastAsia"/>
                <w:i/>
                <w:i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09</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2883,9</w:t>
            </w:r>
          </w:p>
        </w:tc>
      </w:tr>
      <w:tr w:rsidR="005E19DA" w:rsidRPr="003466A6" w:rsidTr="00D32664">
        <w:tblPrEx>
          <w:tblCellSpacing w:w="-5" w:type="nil"/>
        </w:tblPrEx>
        <w:trPr>
          <w:trHeight w:val="525"/>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«Социально-экономического развития Гвазденского сельского поселения Бутурлиновского муниципального района Воронежской области»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525"/>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Подпрограмма «Развитие национальной экономики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1070"/>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spacing w:before="100" w:after="100"/>
              <w:rPr>
                <w:rFonts w:eastAsiaTheme="minorEastAsia"/>
              </w:rPr>
            </w:pPr>
            <w:r w:rsidRPr="003466A6">
              <w:rPr>
                <w:rFonts w:eastAsiaTheme="minorEastAsia"/>
                <w:sz w:val="22"/>
                <w:szCs w:val="22"/>
              </w:rPr>
              <w:t>Основное мероприятие «Мероприятие по развитию сети автомобильных дорог общего пользования местного значения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525"/>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Мероприятие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84 4 01 91290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525"/>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Другие вопросы в области национальной экономики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color w:val="000000"/>
              </w:rPr>
            </w:pPr>
            <w:r w:rsidRPr="003466A6">
              <w:rPr>
                <w:rFonts w:eastAsiaTheme="minorEastAsia"/>
                <w:i/>
                <w:i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299,0</w:t>
            </w:r>
          </w:p>
        </w:tc>
      </w:tr>
      <w:tr w:rsidR="005E19DA" w:rsidRPr="003466A6" w:rsidTr="00D32664">
        <w:tblPrEx>
          <w:tblCellSpacing w:w="-5" w:type="nil"/>
        </w:tblPrEx>
        <w:trPr>
          <w:trHeight w:val="27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 xml:space="preserve">Муниципальная программа Гвазденского сельского поселения  Бутурлиновского муниципального района Воронежской области «Социальное развитие сельского поселения и социальная поддержка граждан Гвазденского сельского поселения Бутурлиновского </w:t>
            </w:r>
            <w:r w:rsidRPr="003466A6">
              <w:rPr>
                <w:rFonts w:eastAsiaTheme="minorEastAsia"/>
                <w:sz w:val="22"/>
                <w:szCs w:val="22"/>
              </w:rPr>
              <w:lastRenderedPageBreak/>
              <w:t>муниципального района Воронежской области»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lastRenderedPageBreak/>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495"/>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lastRenderedPageBreak/>
              <w:t>Подпрограмма «Развитие национальной экономики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450"/>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w:t>
            </w:r>
            <w:r w:rsidR="00C87C02" w:rsidRPr="003466A6">
              <w:rPr>
                <w:rFonts w:eastAsiaTheme="minorEastAsia"/>
                <w:sz w:val="22"/>
                <w:szCs w:val="22"/>
              </w:rPr>
              <w:t>приятие «Мероприятия по</w:t>
            </w:r>
            <w:r w:rsidRPr="003466A6">
              <w:rPr>
                <w:rFonts w:eastAsiaTheme="minorEastAsia"/>
                <w:sz w:val="22"/>
                <w:szCs w:val="22"/>
              </w:rPr>
              <w:t xml:space="preserve"> </w:t>
            </w:r>
            <w:r w:rsidR="00C87C02" w:rsidRPr="003466A6">
              <w:rPr>
                <w:rFonts w:eastAsiaTheme="minorEastAsia"/>
                <w:sz w:val="22"/>
                <w:szCs w:val="22"/>
              </w:rPr>
              <w:t xml:space="preserve">развитию </w:t>
            </w:r>
            <w:r w:rsidRPr="003466A6">
              <w:rPr>
                <w:rFonts w:eastAsiaTheme="minorEastAsia"/>
                <w:sz w:val="22"/>
                <w:szCs w:val="22"/>
              </w:rPr>
              <w:t>градостроительной деятельности»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84 4 02 00000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461"/>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C87C02">
            <w:pPr>
              <w:rPr>
                <w:rFonts w:eastAsiaTheme="minorEastAsia"/>
              </w:rPr>
            </w:pPr>
            <w:r w:rsidRPr="003466A6">
              <w:rPr>
                <w:rFonts w:eastAsiaTheme="minorEastAsia"/>
                <w:sz w:val="22"/>
                <w:szCs w:val="22"/>
              </w:rPr>
              <w:t>Расходы бюджета на мероприятия по развитию градостроительной деятельности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02 S8460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510"/>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b/>
                <w:bCs/>
              </w:rPr>
            </w:pPr>
            <w:r w:rsidRPr="003466A6">
              <w:rPr>
                <w:rFonts w:eastAsiaTheme="minorEastAsia"/>
                <w:b/>
                <w:bCs/>
                <w:sz w:val="22"/>
                <w:szCs w:val="22"/>
              </w:rPr>
              <w:t>ЖИЛИЩНО-КОММУНАЛЬНОЕ ХОЗЯЙСТВО</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color w:val="000000"/>
              </w:rPr>
            </w:pPr>
            <w:r w:rsidRPr="003466A6">
              <w:rPr>
                <w:rFonts w:eastAsiaTheme="minorEastAsia"/>
                <w:b/>
                <w:b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597,8</w:t>
            </w:r>
          </w:p>
        </w:tc>
      </w:tr>
      <w:tr w:rsidR="005E19DA" w:rsidRPr="003466A6" w:rsidTr="00D32664">
        <w:tblPrEx>
          <w:tblCellSpacing w:w="-5" w:type="nil"/>
        </w:tblPrEx>
        <w:trPr>
          <w:trHeight w:val="32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Благоустройство</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color w:val="000000"/>
              </w:rPr>
            </w:pPr>
            <w:r w:rsidRPr="003466A6">
              <w:rPr>
                <w:rFonts w:eastAsiaTheme="minorEastAsia"/>
                <w:i/>
                <w:i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597,8</w:t>
            </w:r>
          </w:p>
        </w:tc>
      </w:tr>
      <w:tr w:rsidR="005E19DA" w:rsidRPr="003466A6" w:rsidTr="00D32664">
        <w:tblPrEx>
          <w:tblCellSpacing w:w="-5" w:type="nil"/>
        </w:tblPrEx>
        <w:trPr>
          <w:trHeight w:val="1210"/>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spacing w:before="100" w:after="100"/>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"Социально-экономического развития</w:t>
            </w:r>
            <w:r w:rsidR="00FC0BB6">
              <w:rPr>
                <w:rFonts w:eastAsiaTheme="minorEastAsia"/>
                <w:sz w:val="22"/>
                <w:szCs w:val="22"/>
              </w:rPr>
              <w:t xml:space="preserve"> </w:t>
            </w:r>
            <w:r w:rsidRPr="003466A6">
              <w:rPr>
                <w:rFonts w:eastAsiaTheme="minorEastAsia"/>
                <w:sz w:val="22"/>
                <w:szCs w:val="22"/>
              </w:rPr>
              <w:t>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597,8</w:t>
            </w:r>
          </w:p>
        </w:tc>
      </w:tr>
      <w:tr w:rsidR="005E19DA" w:rsidRPr="003466A6" w:rsidTr="00D32664">
        <w:tblPrEx>
          <w:tblCellSpacing w:w="-5" w:type="nil"/>
        </w:tblPrEx>
        <w:trPr>
          <w:trHeight w:val="62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Подпрограмма "Развитие жилищно-коммунального хозяйства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597,8</w:t>
            </w:r>
          </w:p>
        </w:tc>
      </w:tr>
      <w:tr w:rsidR="005E19DA" w:rsidRPr="003466A6" w:rsidTr="00D32664">
        <w:tblPrEx>
          <w:tblCellSpacing w:w="-5" w:type="nil"/>
        </w:tblPrEx>
        <w:trPr>
          <w:trHeight w:val="392"/>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мероприятие "Уличное освещение"</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499,2</w:t>
            </w:r>
          </w:p>
        </w:tc>
      </w:tr>
      <w:tr w:rsidR="005E19DA" w:rsidRPr="003466A6" w:rsidTr="00D32664">
        <w:tblPrEx>
          <w:tblCellSpacing w:w="-5" w:type="nil"/>
        </w:tblPrEx>
        <w:trPr>
          <w:trHeight w:val="994"/>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84 2 01 90010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377,0</w:t>
            </w:r>
          </w:p>
        </w:tc>
      </w:tr>
      <w:tr w:rsidR="005E19DA" w:rsidRPr="003466A6" w:rsidTr="00D32664">
        <w:tblPrEx>
          <w:tblCellSpacing w:w="-5" w:type="nil"/>
        </w:tblPrEx>
        <w:trPr>
          <w:trHeight w:val="1068"/>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01 S8670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122,2</w:t>
            </w:r>
          </w:p>
        </w:tc>
      </w:tr>
      <w:tr w:rsidR="005E19DA" w:rsidRPr="003466A6" w:rsidTr="00D32664">
        <w:tblPrEx>
          <w:tblCellSpacing w:w="-5" w:type="nil"/>
        </w:tblPrEx>
        <w:trPr>
          <w:trHeight w:val="659"/>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6E2F66">
            <w:pPr>
              <w:rPr>
                <w:rFonts w:eastAsiaTheme="minorEastAsia"/>
                <w:color w:val="000000"/>
              </w:rPr>
            </w:pPr>
            <w:r w:rsidRPr="003466A6">
              <w:rPr>
                <w:rFonts w:eastAsiaTheme="minorEastAsia"/>
                <w:color w:val="000000"/>
                <w:sz w:val="22"/>
                <w:szCs w:val="22"/>
              </w:rPr>
              <w:t>Основное мероприятие "Организация и содержание мест захоронения"</w:t>
            </w:r>
          </w:p>
        </w:tc>
        <w:tc>
          <w:tcPr>
            <w:tcW w:w="976" w:type="dxa"/>
            <w:tcBorders>
              <w:top w:val="nil"/>
              <w:left w:val="nil"/>
              <w:bottom w:val="single" w:sz="4" w:space="0" w:color="auto"/>
              <w:right w:val="single" w:sz="4" w:space="0" w:color="auto"/>
            </w:tcBorders>
            <w:vAlign w:val="center"/>
          </w:tcPr>
          <w:p w:rsidR="005E19DA" w:rsidRPr="003466A6" w:rsidRDefault="006E2F66">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84 2 04 00000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24,3</w:t>
            </w:r>
          </w:p>
        </w:tc>
      </w:tr>
      <w:tr w:rsidR="005E19DA" w:rsidRPr="003466A6" w:rsidTr="00D32664">
        <w:tblPrEx>
          <w:tblCellSpacing w:w="-5" w:type="nil"/>
        </w:tblPrEx>
        <w:trPr>
          <w:trHeight w:val="820"/>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6E2F66">
            <w:pPr>
              <w:rPr>
                <w:rFonts w:eastAsiaTheme="minorEastAsia"/>
                <w:color w:val="000000"/>
              </w:rPr>
            </w:pPr>
            <w:r w:rsidRPr="003466A6">
              <w:rPr>
                <w:rFonts w:eastAsiaTheme="minorEastAsia"/>
                <w:color w:val="000000"/>
                <w:sz w:val="22"/>
                <w:szCs w:val="22"/>
              </w:rPr>
              <w:t>Организация и содержание мест захоронения (Закупка товаров, работ и услуг для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6E2F66">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84 2 04 90040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24,3</w:t>
            </w:r>
          </w:p>
        </w:tc>
      </w:tr>
      <w:tr w:rsidR="005E19DA" w:rsidRPr="003466A6" w:rsidTr="00D32664">
        <w:tblPrEx>
          <w:tblCellSpacing w:w="-5" w:type="nil"/>
        </w:tblPrEx>
        <w:trPr>
          <w:trHeight w:val="549"/>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"Прочие мероприятия по благоустройству поселений"</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84 2 05 00000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74,3</w:t>
            </w:r>
          </w:p>
        </w:tc>
      </w:tr>
      <w:tr w:rsidR="005E19DA" w:rsidRPr="003466A6" w:rsidTr="00D32664">
        <w:tblPrEx>
          <w:tblCellSpacing w:w="-5" w:type="nil"/>
        </w:tblPrEx>
        <w:trPr>
          <w:trHeight w:val="409"/>
          <w:tblCellSpacing w:w="-5" w:type="nil"/>
        </w:trPr>
        <w:tc>
          <w:tcPr>
            <w:tcW w:w="5050" w:type="dxa"/>
            <w:tcBorders>
              <w:top w:val="nil"/>
              <w:left w:val="single" w:sz="4" w:space="0" w:color="000000"/>
              <w:bottom w:val="nil"/>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84 2 05 90050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74,3</w:t>
            </w:r>
          </w:p>
        </w:tc>
      </w:tr>
      <w:tr w:rsidR="005E19DA" w:rsidRPr="003466A6" w:rsidTr="00D32664">
        <w:tblPrEx>
          <w:tblCellSpacing w:w="-5" w:type="nil"/>
        </w:tblPrEx>
        <w:trPr>
          <w:trHeight w:val="207"/>
          <w:tblCellSpacing w:w="-5" w:type="nil"/>
        </w:trPr>
        <w:tc>
          <w:tcPr>
            <w:tcW w:w="5050" w:type="dxa"/>
            <w:tcBorders>
              <w:top w:val="single" w:sz="4" w:space="0" w:color="000000"/>
              <w:left w:val="single" w:sz="4" w:space="0" w:color="000000"/>
              <w:bottom w:val="single" w:sz="4" w:space="0" w:color="000000"/>
              <w:right w:val="single" w:sz="4" w:space="0" w:color="000000"/>
            </w:tcBorders>
            <w:vAlign w:val="bottom"/>
          </w:tcPr>
          <w:p w:rsidR="005E19DA" w:rsidRPr="007570D0" w:rsidRDefault="005E19DA">
            <w:pPr>
              <w:rPr>
                <w:rFonts w:eastAsiaTheme="minorEastAsia"/>
                <w:b/>
                <w:bCs/>
                <w:sz w:val="20"/>
                <w:szCs w:val="20"/>
              </w:rPr>
            </w:pPr>
            <w:r w:rsidRPr="007570D0">
              <w:rPr>
                <w:rFonts w:eastAsiaTheme="minorEastAsia"/>
                <w:b/>
                <w:bCs/>
                <w:sz w:val="20"/>
                <w:szCs w:val="20"/>
              </w:rPr>
              <w:t>КУЛЬТУРА, КИНЕМАТОГРАФИЯ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color w:val="000000"/>
              </w:rPr>
            </w:pPr>
            <w:r w:rsidRPr="003466A6">
              <w:rPr>
                <w:rFonts w:eastAsiaTheme="minorEastAsia"/>
                <w:b/>
                <w:b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3015,9</w:t>
            </w:r>
          </w:p>
        </w:tc>
      </w:tr>
      <w:tr w:rsidR="005E19DA" w:rsidRPr="003466A6" w:rsidTr="00D32664">
        <w:tblPrEx>
          <w:tblCellSpacing w:w="-5" w:type="nil"/>
        </w:tblPrEx>
        <w:trPr>
          <w:trHeight w:val="284"/>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Культура</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color w:val="000000"/>
              </w:rPr>
            </w:pPr>
            <w:r w:rsidRPr="003466A6">
              <w:rPr>
                <w:rFonts w:eastAsiaTheme="minorEastAsia"/>
                <w:i/>
                <w:i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i/>
                <w:iCs/>
              </w:rPr>
            </w:pPr>
            <w:r w:rsidRPr="003466A6">
              <w:rPr>
                <w:rFonts w:eastAsiaTheme="minorEastAsia"/>
                <w:bCs/>
                <w:i/>
                <w:iCs/>
                <w:sz w:val="22"/>
                <w:szCs w:val="22"/>
              </w:rPr>
              <w:t>3015,9</w:t>
            </w:r>
          </w:p>
        </w:tc>
      </w:tr>
      <w:tr w:rsidR="005E19DA" w:rsidRPr="003466A6" w:rsidTr="00D32664">
        <w:tblPrEx>
          <w:tblCellSpacing w:w="-5" w:type="nil"/>
        </w:tblPrEx>
        <w:trPr>
          <w:trHeight w:val="1320"/>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w:t>
            </w:r>
            <w:r w:rsidR="00ED7821" w:rsidRPr="003466A6">
              <w:rPr>
                <w:rFonts w:eastAsiaTheme="minorEastAsia"/>
                <w:sz w:val="22"/>
                <w:szCs w:val="22"/>
              </w:rPr>
              <w:t>го района Воронежской области "</w:t>
            </w:r>
            <w:r w:rsidRPr="003466A6">
              <w:rPr>
                <w:rFonts w:eastAsiaTheme="minorEastAsia"/>
                <w:sz w:val="22"/>
                <w:szCs w:val="22"/>
              </w:rPr>
              <w:t>Развитие в сфере культуры в</w:t>
            </w:r>
            <w:r w:rsidR="00ED7821" w:rsidRPr="003466A6">
              <w:rPr>
                <w:rFonts w:eastAsiaTheme="minorEastAsia"/>
                <w:sz w:val="22"/>
                <w:szCs w:val="22"/>
              </w:rPr>
              <w:t xml:space="preserve"> </w:t>
            </w:r>
            <w:r w:rsidRPr="003466A6">
              <w:rPr>
                <w:rFonts w:eastAsiaTheme="minorEastAsia"/>
                <w:sz w:val="22"/>
                <w:szCs w:val="22"/>
              </w:rPr>
              <w:t>Гвазденском  сельском  поселения</w:t>
            </w:r>
            <w:bookmarkStart w:id="0" w:name="_GoBack"/>
            <w:bookmarkEnd w:id="0"/>
            <w:r w:rsidRPr="003466A6">
              <w:rPr>
                <w:rFonts w:eastAsiaTheme="minorEastAsia"/>
                <w:sz w:val="22"/>
                <w:szCs w:val="22"/>
              </w:rPr>
              <w:t>"</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w:t>
            </w:r>
            <w:r w:rsidR="00C84356" w:rsidRPr="003466A6">
              <w:rPr>
                <w:rFonts w:eastAsiaTheme="minorEastAsia"/>
                <w:sz w:val="22"/>
                <w:szCs w:val="22"/>
              </w:rPr>
              <w:t>724,9</w:t>
            </w:r>
          </w:p>
        </w:tc>
      </w:tr>
      <w:tr w:rsidR="005E19DA" w:rsidRPr="003466A6" w:rsidTr="00D32664">
        <w:tblPrEx>
          <w:tblCellSpacing w:w="-5" w:type="nil"/>
        </w:tblPrEx>
        <w:trPr>
          <w:trHeight w:val="990"/>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мероприятие "Финансовое обеспечение деятельности муниципального казенного учреждения культуры "</w:t>
            </w:r>
            <w:r w:rsidR="00FC0BB6">
              <w:rPr>
                <w:rFonts w:eastAsiaTheme="minorEastAsia"/>
                <w:sz w:val="22"/>
                <w:szCs w:val="22"/>
              </w:rPr>
              <w:t xml:space="preserve"> </w:t>
            </w:r>
            <w:r w:rsidRPr="003466A6">
              <w:rPr>
                <w:rFonts w:eastAsiaTheme="minorEastAsia"/>
                <w:sz w:val="22"/>
                <w:szCs w:val="22"/>
              </w:rPr>
              <w:t>Гвазденский социально-культурный центр"</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11 0 01 00000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C84356">
            <w:pPr>
              <w:jc w:val="center"/>
              <w:rPr>
                <w:rFonts w:eastAsiaTheme="minorEastAsia"/>
              </w:rPr>
            </w:pPr>
            <w:r w:rsidRPr="003466A6">
              <w:rPr>
                <w:rFonts w:eastAsiaTheme="minorEastAsia"/>
                <w:sz w:val="22"/>
                <w:szCs w:val="22"/>
              </w:rPr>
              <w:t>2724,9</w:t>
            </w:r>
          </w:p>
        </w:tc>
      </w:tr>
      <w:tr w:rsidR="005E19DA" w:rsidRPr="003466A6" w:rsidTr="00D32664">
        <w:tblPrEx>
          <w:tblCellSpacing w:w="-5" w:type="nil"/>
        </w:tblPrEx>
        <w:trPr>
          <w:trHeight w:val="529"/>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w:t>
            </w:r>
            <w:r w:rsidRPr="003466A6">
              <w:rPr>
                <w:rFonts w:eastAsiaTheme="minorEastAsia"/>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lastRenderedPageBreak/>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11 1 01 00590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946,7</w:t>
            </w:r>
          </w:p>
        </w:tc>
      </w:tr>
      <w:tr w:rsidR="005E19DA" w:rsidRPr="003466A6" w:rsidTr="00D32664">
        <w:tblPrEx>
          <w:tblCellSpacing w:w="-5" w:type="nil"/>
        </w:tblPrEx>
        <w:trPr>
          <w:trHeight w:val="902"/>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11 1 01 00590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984,7</w:t>
            </w:r>
          </w:p>
        </w:tc>
      </w:tr>
      <w:tr w:rsidR="005E19DA" w:rsidRPr="003466A6" w:rsidTr="00D32664">
        <w:tblPrEx>
          <w:tblCellSpacing w:w="-5" w:type="nil"/>
        </w:tblPrEx>
        <w:trPr>
          <w:trHeight w:val="723"/>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деятельности (оказание услуг) муниципальных учреждений (Иные бюджетные ассигнования)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11 1 01 00590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733,8</w:t>
            </w:r>
          </w:p>
        </w:tc>
      </w:tr>
      <w:tr w:rsidR="005E19DA" w:rsidRPr="003466A6" w:rsidTr="00D32664">
        <w:tblPrEx>
          <w:tblCellSpacing w:w="-5" w:type="nil"/>
        </w:tblPrEx>
        <w:trPr>
          <w:trHeight w:val="368"/>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C84356">
            <w:pPr>
              <w:rPr>
                <w:rFonts w:eastAsiaTheme="minorEastAsia"/>
                <w:color w:val="000000"/>
              </w:rPr>
            </w:pPr>
            <w:r w:rsidRPr="003466A6">
              <w:rPr>
                <w:rFonts w:eastAsiaTheme="minorEastAsia"/>
                <w:color w:val="000000"/>
                <w:sz w:val="22"/>
                <w:szCs w:val="22"/>
              </w:rPr>
              <w:t>Субсидии бюджетам поселений на поддержку отрасли культуры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L5190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59,3</w:t>
            </w:r>
          </w:p>
        </w:tc>
      </w:tr>
      <w:tr w:rsidR="005E19DA" w:rsidRPr="003466A6" w:rsidTr="00D32664">
        <w:tblPrEx>
          <w:tblCellSpacing w:w="-5" w:type="nil"/>
        </w:tblPrEx>
        <w:trPr>
          <w:trHeight w:val="559"/>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C84356">
            <w:pPr>
              <w:rPr>
                <w:rFonts w:eastAsiaTheme="minorEastAsia"/>
                <w:color w:val="000000"/>
              </w:rPr>
            </w:pPr>
            <w:r w:rsidRPr="003466A6">
              <w:rPr>
                <w:rFonts w:eastAsiaTheme="minorEastAsia"/>
                <w:color w:val="000000"/>
                <w:sz w:val="22"/>
                <w:szCs w:val="22"/>
              </w:rPr>
              <w:t>Иные межбюджетные трансферты на поддержку отрасли культуры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11 1 01    L5190 </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500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r>
      <w:tr w:rsidR="005E19DA" w:rsidRPr="003466A6" w:rsidTr="00D32664">
        <w:tblPrEx>
          <w:tblCellSpacing w:w="-5" w:type="nil"/>
        </w:tblPrEx>
        <w:trPr>
          <w:trHeight w:val="553"/>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“Организация проведения мероприятий в сфере культуры”</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11 1 02 00000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291,0</w:t>
            </w:r>
          </w:p>
        </w:tc>
      </w:tr>
      <w:tr w:rsidR="005E19DA" w:rsidRPr="003466A6" w:rsidTr="00D32664">
        <w:tblPrEx>
          <w:tblCellSpacing w:w="-5" w:type="nil"/>
        </w:tblPrEx>
        <w:trPr>
          <w:trHeight w:val="902"/>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Выполнение других расходных обязательств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11 1 02 90200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291,0</w:t>
            </w:r>
          </w:p>
        </w:tc>
      </w:tr>
      <w:tr w:rsidR="005E19DA" w:rsidRPr="003466A6" w:rsidTr="00D32664">
        <w:tblPrEx>
          <w:tblCellSpacing w:w="-5" w:type="nil"/>
        </w:tblPrEx>
        <w:trPr>
          <w:trHeight w:val="204"/>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CA4ABD" w:rsidRDefault="005E19DA">
            <w:pPr>
              <w:rPr>
                <w:rFonts w:eastAsiaTheme="minorEastAsia"/>
                <w:b/>
                <w:bCs/>
                <w:color w:val="000000"/>
                <w:sz w:val="20"/>
                <w:szCs w:val="20"/>
              </w:rPr>
            </w:pPr>
            <w:r w:rsidRPr="00CA4ABD">
              <w:rPr>
                <w:rFonts w:eastAsiaTheme="minorEastAsia"/>
                <w:b/>
                <w:bCs/>
                <w:color w:val="000000"/>
                <w:sz w:val="20"/>
                <w:szCs w:val="20"/>
              </w:rPr>
              <w:t>ЗДРАВООХРАНЕНИЕ</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color w:val="000000"/>
              </w:rPr>
            </w:pPr>
            <w:r w:rsidRPr="003466A6">
              <w:rPr>
                <w:rFonts w:eastAsiaTheme="minorEastAsia"/>
                <w:b/>
                <w:bCs/>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09</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p>
        </w:tc>
        <w:tc>
          <w:tcPr>
            <w:tcW w:w="1417" w:type="dxa"/>
            <w:tcBorders>
              <w:top w:val="nil"/>
              <w:left w:val="nil"/>
              <w:bottom w:val="single" w:sz="4" w:space="0" w:color="auto"/>
              <w:right w:val="single" w:sz="4" w:space="0" w:color="auto"/>
            </w:tcBorders>
            <w:vAlign w:val="center"/>
          </w:tcPr>
          <w:p w:rsidR="005E19DA" w:rsidRPr="003466A6" w:rsidRDefault="00A35413">
            <w:pPr>
              <w:jc w:val="center"/>
              <w:rPr>
                <w:rFonts w:eastAsiaTheme="minorEastAsia"/>
                <w:b/>
                <w:bCs/>
              </w:rPr>
            </w:pPr>
            <w:r w:rsidRPr="003466A6">
              <w:rPr>
                <w:rFonts w:eastAsiaTheme="minorEastAsia"/>
                <w:b/>
                <w:bCs/>
                <w:sz w:val="22"/>
                <w:szCs w:val="22"/>
              </w:rPr>
              <w:t>41,0</w:t>
            </w:r>
          </w:p>
        </w:tc>
      </w:tr>
      <w:tr w:rsidR="005E19DA" w:rsidRPr="003466A6" w:rsidTr="00D32664">
        <w:tblPrEx>
          <w:tblCellSpacing w:w="-5" w:type="nil"/>
        </w:tblPrEx>
        <w:trPr>
          <w:trHeight w:val="293"/>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Санитарно-эпидемиологическое благополучие</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color w:val="000000"/>
              </w:rPr>
            </w:pPr>
            <w:r w:rsidRPr="003466A6">
              <w:rPr>
                <w:rFonts w:eastAsiaTheme="minorEastAsia"/>
                <w:i/>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r w:rsidRPr="003466A6">
              <w:rPr>
                <w:rFonts w:eastAsiaTheme="minorEastAsia"/>
                <w:i/>
                <w:sz w:val="22"/>
                <w:szCs w:val="22"/>
              </w:rPr>
              <w:t>09</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r w:rsidRPr="003466A6">
              <w:rPr>
                <w:rFonts w:eastAsiaTheme="minorEastAsia"/>
                <w:i/>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1417" w:type="dxa"/>
            <w:tcBorders>
              <w:top w:val="nil"/>
              <w:left w:val="nil"/>
              <w:bottom w:val="single" w:sz="4" w:space="0" w:color="auto"/>
              <w:right w:val="single" w:sz="4" w:space="0" w:color="auto"/>
            </w:tcBorders>
            <w:vAlign w:val="center"/>
          </w:tcPr>
          <w:p w:rsidR="005E19DA" w:rsidRPr="003466A6" w:rsidRDefault="00A35413">
            <w:pPr>
              <w:jc w:val="center"/>
              <w:rPr>
                <w:rFonts w:eastAsiaTheme="minorEastAsia"/>
                <w:i/>
              </w:rPr>
            </w:pPr>
            <w:r w:rsidRPr="003466A6">
              <w:rPr>
                <w:rFonts w:eastAsiaTheme="minorEastAsia"/>
                <w:i/>
                <w:sz w:val="22"/>
                <w:szCs w:val="22"/>
              </w:rPr>
              <w:t>41,0</w:t>
            </w:r>
          </w:p>
        </w:tc>
      </w:tr>
      <w:tr w:rsidR="005E19DA" w:rsidRPr="003466A6" w:rsidTr="00D32664">
        <w:tblPrEx>
          <w:tblCellSpacing w:w="-5" w:type="nil"/>
        </w:tblPrEx>
        <w:trPr>
          <w:trHeight w:val="711"/>
          <w:tblCellSpacing w:w="-5" w:type="nil"/>
        </w:trPr>
        <w:tc>
          <w:tcPr>
            <w:tcW w:w="5050" w:type="dxa"/>
            <w:tcBorders>
              <w:top w:val="nil"/>
              <w:left w:val="single" w:sz="4" w:space="0" w:color="000000"/>
              <w:bottom w:val="single" w:sz="4" w:space="0" w:color="000000"/>
              <w:right w:val="single" w:sz="4" w:space="0" w:color="000000"/>
            </w:tcBorders>
          </w:tcPr>
          <w:p w:rsidR="005E19DA" w:rsidRPr="003466A6" w:rsidRDefault="005E19DA" w:rsidP="00FC0BB6">
            <w:pPr>
              <w:spacing w:before="100" w:after="100"/>
              <w:rPr>
                <w:rFonts w:eastAsiaTheme="minorEastAsia"/>
                <w:color w:val="000000"/>
              </w:rPr>
            </w:pPr>
            <w:r w:rsidRPr="003466A6">
              <w:rPr>
                <w:rFonts w:eastAsiaTheme="minorEastAsia"/>
                <w:color w:val="000000"/>
                <w:sz w:val="22"/>
                <w:szCs w:val="22"/>
              </w:rPr>
              <w:t>Муниципальная программа Гвазденского сельского поселения «Развитие в сфере культуры в Гвазденском сельском поселении»</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A35413">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725"/>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9C3DC7">
            <w:pPr>
              <w:spacing w:before="100" w:after="100"/>
              <w:rPr>
                <w:rFonts w:eastAsiaTheme="minorEastAsia"/>
                <w:color w:val="000000"/>
              </w:rPr>
            </w:pPr>
            <w:r w:rsidRPr="003466A6">
              <w:rPr>
                <w:rFonts w:eastAsiaTheme="minorEastAsia"/>
                <w:color w:val="000000"/>
                <w:sz w:val="22"/>
                <w:szCs w:val="22"/>
              </w:rPr>
              <w:t>Подпрограмма «</w:t>
            </w:r>
            <w:r w:rsidR="005E19DA" w:rsidRPr="003466A6">
              <w:rPr>
                <w:rFonts w:eastAsiaTheme="minorEastAsia"/>
                <w:color w:val="000000"/>
                <w:sz w:val="22"/>
                <w:szCs w:val="22"/>
              </w:rPr>
              <w:t>Санитарно-эпидемиологическое благополучие населения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84 5 00 00000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A35413">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738"/>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t xml:space="preserve">Основное мероприятие «Санитарно-эпидемиологическое благополучие Гвазденского сельского поселения» </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84 5 01 00000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A35413">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623"/>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t>Выполнение других расходных обязательств (Закупка товаров,</w:t>
            </w:r>
            <w:r w:rsidR="009C3DC7" w:rsidRPr="003466A6">
              <w:rPr>
                <w:rFonts w:eastAsiaTheme="minorEastAsia"/>
                <w:color w:val="000000"/>
                <w:sz w:val="22"/>
                <w:szCs w:val="22"/>
              </w:rPr>
              <w:t xml:space="preserve"> </w:t>
            </w:r>
            <w:r w:rsidRPr="003466A6">
              <w:rPr>
                <w:rFonts w:eastAsiaTheme="minorEastAsia"/>
                <w:color w:val="000000"/>
                <w:sz w:val="22"/>
                <w:szCs w:val="22"/>
              </w:rPr>
              <w:t>работ</w:t>
            </w:r>
            <w:r w:rsidR="009C3DC7" w:rsidRPr="003466A6">
              <w:rPr>
                <w:rFonts w:eastAsiaTheme="minorEastAsia"/>
                <w:color w:val="000000"/>
                <w:sz w:val="22"/>
                <w:szCs w:val="22"/>
              </w:rPr>
              <w:t xml:space="preserve"> и услуг для муниципальных нужд)</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84 5 01 90200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417" w:type="dxa"/>
            <w:tcBorders>
              <w:top w:val="nil"/>
              <w:left w:val="nil"/>
              <w:bottom w:val="single" w:sz="4" w:space="0" w:color="auto"/>
              <w:right w:val="single" w:sz="4" w:space="0" w:color="auto"/>
            </w:tcBorders>
            <w:vAlign w:val="center"/>
          </w:tcPr>
          <w:p w:rsidR="005E19DA" w:rsidRPr="003466A6" w:rsidRDefault="00A35413">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226"/>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CA4ABD" w:rsidRDefault="005E19DA">
            <w:pPr>
              <w:rPr>
                <w:rFonts w:eastAsiaTheme="minorEastAsia"/>
                <w:b/>
                <w:bCs/>
                <w:sz w:val="20"/>
                <w:szCs w:val="20"/>
              </w:rPr>
            </w:pPr>
            <w:r w:rsidRPr="00CA4ABD">
              <w:rPr>
                <w:rFonts w:eastAsiaTheme="minorEastAsia"/>
                <w:b/>
                <w:bCs/>
                <w:sz w:val="20"/>
                <w:szCs w:val="20"/>
              </w:rPr>
              <w:t>СОЦИАЛЬНАЯ ПОЛИТИКА</w:t>
            </w:r>
          </w:p>
        </w:tc>
        <w:tc>
          <w:tcPr>
            <w:tcW w:w="976"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602"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674"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1174"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669"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1417"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r>
      <w:tr w:rsidR="005E19DA" w:rsidRPr="003466A6" w:rsidTr="00D32664">
        <w:tblPrEx>
          <w:tblCellSpacing w:w="-5" w:type="nil"/>
        </w:tblPrEx>
        <w:trPr>
          <w:trHeight w:val="189"/>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Пенсионное обеспечение</w:t>
            </w:r>
          </w:p>
        </w:tc>
        <w:tc>
          <w:tcPr>
            <w:tcW w:w="976"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914</w:t>
            </w:r>
          </w:p>
        </w:tc>
        <w:tc>
          <w:tcPr>
            <w:tcW w:w="602"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w:t>
            </w:r>
          </w:p>
        </w:tc>
        <w:tc>
          <w:tcPr>
            <w:tcW w:w="674"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1174"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669"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417"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239,3</w:t>
            </w:r>
          </w:p>
        </w:tc>
      </w:tr>
      <w:tr w:rsidR="005E19DA" w:rsidRPr="003466A6" w:rsidTr="00D32664">
        <w:tblPrEx>
          <w:tblCellSpacing w:w="-5" w:type="nil"/>
        </w:tblPrEx>
        <w:trPr>
          <w:trHeight w:val="1258"/>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613"/>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Подпрограмма "Социальная политика Гвазденского сельского поселения"</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84 3 00 00000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457"/>
          <w:tblCellSpacing w:w="-5" w:type="nil"/>
        </w:trPr>
        <w:tc>
          <w:tcPr>
            <w:tcW w:w="5050"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мероприятие "Пенсионное обеспечение муниципальных служащих"</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84 3 01 00000</w:t>
            </w: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1563"/>
          <w:tblCellSpacing w:w="-5" w:type="nil"/>
        </w:trPr>
        <w:tc>
          <w:tcPr>
            <w:tcW w:w="5050" w:type="dxa"/>
            <w:tcBorders>
              <w:top w:val="nil"/>
              <w:left w:val="single" w:sz="4" w:space="0" w:color="000000"/>
              <w:bottom w:val="nil"/>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76" w:type="dxa"/>
            <w:tcBorders>
              <w:top w:val="nil"/>
              <w:left w:val="nil"/>
              <w:bottom w:val="nil"/>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674"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84 3 01 90470</w:t>
            </w:r>
          </w:p>
        </w:tc>
        <w:tc>
          <w:tcPr>
            <w:tcW w:w="669"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300</w:t>
            </w:r>
          </w:p>
        </w:tc>
        <w:tc>
          <w:tcPr>
            <w:tcW w:w="1417"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467"/>
          <w:tblCellSpacing w:w="-5" w:type="nil"/>
        </w:trPr>
        <w:tc>
          <w:tcPr>
            <w:tcW w:w="5050" w:type="dxa"/>
            <w:tcBorders>
              <w:top w:val="single" w:sz="4" w:space="0" w:color="000000"/>
              <w:left w:val="single" w:sz="4" w:space="0" w:color="000000"/>
              <w:bottom w:val="single" w:sz="4" w:space="0" w:color="000000"/>
              <w:right w:val="single" w:sz="4" w:space="0" w:color="000000"/>
            </w:tcBorders>
            <w:vAlign w:val="center"/>
          </w:tcPr>
          <w:p w:rsidR="005E19DA" w:rsidRPr="00CA4ABD" w:rsidRDefault="005E19DA">
            <w:pPr>
              <w:rPr>
                <w:rFonts w:eastAsiaTheme="minorEastAsia"/>
                <w:b/>
                <w:bCs/>
                <w:color w:val="000000"/>
                <w:sz w:val="20"/>
                <w:szCs w:val="20"/>
              </w:rPr>
            </w:pPr>
            <w:r w:rsidRPr="00CA4ABD">
              <w:rPr>
                <w:rFonts w:eastAsiaTheme="minorEastAsia"/>
                <w:b/>
                <w:bCs/>
                <w:color w:val="000000"/>
                <w:sz w:val="20"/>
                <w:szCs w:val="20"/>
              </w:rPr>
              <w:t>ОБСЛУЖИВАНИЕ ГОСУДАРСТВЕННОГО И МУНИЦИПАЛЬНОГО ДОЛГА</w:t>
            </w:r>
          </w:p>
        </w:tc>
        <w:tc>
          <w:tcPr>
            <w:tcW w:w="97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color w:val="000000"/>
              </w:rPr>
            </w:pPr>
            <w:r w:rsidRPr="003466A6">
              <w:rPr>
                <w:rFonts w:eastAsiaTheme="minorEastAsia"/>
                <w:b/>
                <w:bCs/>
                <w:color w:val="000000"/>
                <w:sz w:val="22"/>
                <w:szCs w:val="22"/>
              </w:rPr>
              <w:t>914</w:t>
            </w:r>
          </w:p>
        </w:tc>
        <w:tc>
          <w:tcPr>
            <w:tcW w:w="60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13</w:t>
            </w:r>
          </w:p>
        </w:tc>
        <w:tc>
          <w:tcPr>
            <w:tcW w:w="6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p>
        </w:tc>
        <w:tc>
          <w:tcPr>
            <w:tcW w:w="669"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p>
        </w:tc>
        <w:tc>
          <w:tcPr>
            <w:tcW w:w="1417"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0,2</w:t>
            </w:r>
          </w:p>
        </w:tc>
      </w:tr>
      <w:tr w:rsidR="005E19DA" w:rsidRPr="003466A6" w:rsidTr="00D32664">
        <w:tblPrEx>
          <w:tblCellSpacing w:w="-5" w:type="nil"/>
        </w:tblPrEx>
        <w:trPr>
          <w:trHeight w:val="551"/>
          <w:tblCellSpacing w:w="-5" w:type="nil"/>
        </w:trPr>
        <w:tc>
          <w:tcPr>
            <w:tcW w:w="5050"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Обслуживание государственного внутреннего и муниципального долга</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color w:val="000000"/>
              </w:rPr>
            </w:pPr>
            <w:r w:rsidRPr="003466A6">
              <w:rPr>
                <w:rFonts w:eastAsiaTheme="minorEastAsia"/>
                <w:i/>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r w:rsidRPr="003466A6">
              <w:rPr>
                <w:rFonts w:eastAsiaTheme="minorEastAsia"/>
                <w:i/>
                <w:sz w:val="22"/>
                <w:szCs w:val="22"/>
              </w:rPr>
              <w:t>13</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r w:rsidRPr="003466A6">
              <w:rPr>
                <w:rFonts w:eastAsiaTheme="minorEastAsia"/>
                <w:i/>
                <w:sz w:val="22"/>
                <w:szCs w:val="22"/>
              </w:rPr>
              <w:t>01</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r w:rsidRPr="003466A6">
              <w:rPr>
                <w:rFonts w:eastAsiaTheme="minorEastAsia"/>
                <w:i/>
                <w:sz w:val="22"/>
                <w:szCs w:val="22"/>
              </w:rPr>
              <w:t>0,2</w:t>
            </w:r>
          </w:p>
        </w:tc>
      </w:tr>
      <w:tr w:rsidR="005E19DA" w:rsidRPr="003466A6" w:rsidTr="00D32664">
        <w:tblPrEx>
          <w:tblCellSpacing w:w="-5" w:type="nil"/>
        </w:tblPrEx>
        <w:trPr>
          <w:trHeight w:val="495"/>
          <w:tblCellSpacing w:w="-5" w:type="nil"/>
        </w:trPr>
        <w:tc>
          <w:tcPr>
            <w:tcW w:w="5050"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 xml:space="preserve">Муниципальная программа Гвазденского сельского поселения Бутурлиновского муниципального района Воронежской области </w:t>
            </w:r>
          </w:p>
          <w:p w:rsidR="005E19DA" w:rsidRPr="003466A6" w:rsidRDefault="005E19DA">
            <w:pPr>
              <w:rPr>
                <w:rFonts w:eastAsiaTheme="minorEastAsia"/>
              </w:rPr>
            </w:pPr>
            <w:r w:rsidRPr="003466A6">
              <w:rPr>
                <w:rFonts w:eastAsiaTheme="minorEastAsia"/>
                <w:sz w:val="22"/>
                <w:szCs w:val="22"/>
              </w:rPr>
              <w:t>"Развитие органов местного самоуправления и эффективное управление финансами Гвазденского сельского поселения "</w:t>
            </w:r>
          </w:p>
        </w:tc>
        <w:tc>
          <w:tcPr>
            <w:tcW w:w="97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6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85 0 00 00000</w:t>
            </w:r>
          </w:p>
        </w:tc>
        <w:tc>
          <w:tcPr>
            <w:tcW w:w="669"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p>
        </w:tc>
        <w:tc>
          <w:tcPr>
            <w:tcW w:w="1417"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504"/>
          <w:tblCellSpacing w:w="-5" w:type="nil"/>
        </w:trPr>
        <w:tc>
          <w:tcPr>
            <w:tcW w:w="5050"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Подпрограмма «Управление муниципальными финансами»</w:t>
            </w:r>
          </w:p>
        </w:tc>
        <w:tc>
          <w:tcPr>
            <w:tcW w:w="97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6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85 1 00 00000</w:t>
            </w:r>
          </w:p>
        </w:tc>
        <w:tc>
          <w:tcPr>
            <w:tcW w:w="669"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p>
        </w:tc>
        <w:tc>
          <w:tcPr>
            <w:tcW w:w="1417"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803"/>
          <w:tblCellSpacing w:w="-5" w:type="nil"/>
        </w:trPr>
        <w:tc>
          <w:tcPr>
            <w:tcW w:w="5050"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«Финансовое обеспечение деятельности администрации Гвазденского сельского поселения»</w:t>
            </w:r>
          </w:p>
        </w:tc>
        <w:tc>
          <w:tcPr>
            <w:tcW w:w="97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6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85 1 01 00000</w:t>
            </w:r>
          </w:p>
        </w:tc>
        <w:tc>
          <w:tcPr>
            <w:tcW w:w="669"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p>
        </w:tc>
        <w:tc>
          <w:tcPr>
            <w:tcW w:w="1417"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60"/>
          <w:tblCellSpacing w:w="-5" w:type="nil"/>
        </w:trPr>
        <w:tc>
          <w:tcPr>
            <w:tcW w:w="5050" w:type="dxa"/>
            <w:tcBorders>
              <w:top w:val="single" w:sz="4" w:space="0" w:color="000000"/>
              <w:left w:val="single" w:sz="4" w:space="0" w:color="000000"/>
              <w:bottom w:val="single" w:sz="4" w:space="0" w:color="auto"/>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платежи по муниципальному долгу (Обслуживание государственного долга)</w:t>
            </w:r>
          </w:p>
        </w:tc>
        <w:tc>
          <w:tcPr>
            <w:tcW w:w="976"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674"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174"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85 1 01 27880</w:t>
            </w:r>
          </w:p>
        </w:tc>
        <w:tc>
          <w:tcPr>
            <w:tcW w:w="669"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700</w:t>
            </w:r>
          </w:p>
        </w:tc>
        <w:tc>
          <w:tcPr>
            <w:tcW w:w="1417"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643"/>
          <w:tblCellSpacing w:w="-5" w:type="nil"/>
        </w:trPr>
        <w:tc>
          <w:tcPr>
            <w:tcW w:w="5050" w:type="dxa"/>
            <w:tcBorders>
              <w:top w:val="single" w:sz="4" w:space="0" w:color="auto"/>
              <w:left w:val="single" w:sz="4" w:space="0" w:color="000000"/>
              <w:bottom w:val="single" w:sz="4" w:space="0" w:color="000000"/>
              <w:right w:val="single" w:sz="4" w:space="0" w:color="000000"/>
            </w:tcBorders>
            <w:vAlign w:val="center"/>
          </w:tcPr>
          <w:p w:rsidR="005E19DA" w:rsidRPr="00CA4ABD" w:rsidRDefault="005E19DA">
            <w:pPr>
              <w:rPr>
                <w:rFonts w:eastAsiaTheme="minorEastAsia"/>
                <w:b/>
                <w:bCs/>
                <w:color w:val="000000"/>
                <w:sz w:val="20"/>
                <w:szCs w:val="20"/>
              </w:rPr>
            </w:pPr>
            <w:r w:rsidRPr="00CA4ABD">
              <w:rPr>
                <w:rFonts w:eastAsiaTheme="minorEastAsia"/>
                <w:b/>
                <w:bCs/>
                <w:color w:val="000000"/>
                <w:sz w:val="20"/>
                <w:szCs w:val="20"/>
              </w:rPr>
              <w:t>МЕЖБЮДЖЕТНЫЕ ТРАНСФЕРТЫ ОБЩЕГО ХАРАКТЕРА БЮДЖЕТАМ БЮДЖЕТНОЙ СИСТЕМЫ РОССИЙСКОЙ ФЕДЕРАЦИИ</w:t>
            </w:r>
          </w:p>
        </w:tc>
        <w:tc>
          <w:tcPr>
            <w:tcW w:w="976"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b/>
                <w:bCs/>
                <w:color w:val="000000"/>
              </w:rPr>
            </w:pPr>
            <w:r w:rsidRPr="003466A6">
              <w:rPr>
                <w:rFonts w:eastAsiaTheme="minorEastAsia"/>
                <w:b/>
                <w:bCs/>
                <w:color w:val="000000"/>
                <w:sz w:val="22"/>
                <w:szCs w:val="22"/>
              </w:rPr>
              <w:t>914</w:t>
            </w:r>
          </w:p>
        </w:tc>
        <w:tc>
          <w:tcPr>
            <w:tcW w:w="602"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14</w:t>
            </w:r>
          </w:p>
        </w:tc>
        <w:tc>
          <w:tcPr>
            <w:tcW w:w="674"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174"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b/>
                <w:bCs/>
              </w:rPr>
            </w:pPr>
          </w:p>
        </w:tc>
        <w:tc>
          <w:tcPr>
            <w:tcW w:w="669"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b/>
                <w:bCs/>
              </w:rPr>
            </w:pPr>
          </w:p>
        </w:tc>
        <w:tc>
          <w:tcPr>
            <w:tcW w:w="1417"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36,2</w:t>
            </w:r>
          </w:p>
        </w:tc>
      </w:tr>
      <w:tr w:rsidR="005E19DA" w:rsidRPr="003466A6" w:rsidTr="00D32664">
        <w:tblPrEx>
          <w:tblCellSpacing w:w="-5" w:type="nil"/>
        </w:tblPrEx>
        <w:trPr>
          <w:trHeight w:val="80"/>
          <w:tblCellSpacing w:w="-5" w:type="nil"/>
        </w:trPr>
        <w:tc>
          <w:tcPr>
            <w:tcW w:w="5050" w:type="dxa"/>
            <w:tcBorders>
              <w:top w:val="nil"/>
              <w:left w:val="single" w:sz="4" w:space="0" w:color="000000"/>
              <w:bottom w:val="single" w:sz="4" w:space="0" w:color="auto"/>
              <w:right w:val="single" w:sz="4" w:space="0" w:color="000000"/>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Прочие межбюджетные трансферты общего характера</w:t>
            </w:r>
          </w:p>
        </w:tc>
        <w:tc>
          <w:tcPr>
            <w:tcW w:w="97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669"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36,2</w:t>
            </w:r>
          </w:p>
        </w:tc>
      </w:tr>
      <w:tr w:rsidR="005E19DA" w:rsidRPr="003466A6" w:rsidTr="00D32664">
        <w:tblPrEx>
          <w:tblCellSpacing w:w="-5" w:type="nil"/>
        </w:tblPrEx>
        <w:trPr>
          <w:trHeight w:val="1234"/>
          <w:tblCellSpacing w:w="-5" w:type="nil"/>
        </w:trPr>
        <w:tc>
          <w:tcPr>
            <w:tcW w:w="5050" w:type="dxa"/>
            <w:tcBorders>
              <w:top w:val="single" w:sz="4" w:space="0" w:color="auto"/>
              <w:left w:val="single" w:sz="4" w:space="0" w:color="000000"/>
              <w:bottom w:val="single" w:sz="4" w:space="0" w:color="auto"/>
              <w:right w:val="single" w:sz="4" w:space="0" w:color="000000"/>
            </w:tcBorders>
            <w:vAlign w:val="center"/>
          </w:tcPr>
          <w:p w:rsidR="005E19DA" w:rsidRPr="003466A6" w:rsidRDefault="001A6DCA">
            <w:pPr>
              <w:rPr>
                <w:rFonts w:eastAsiaTheme="minorEastAsia"/>
                <w:color w:val="000000"/>
              </w:rPr>
            </w:pPr>
            <w:r w:rsidRPr="003466A6">
              <w:rPr>
                <w:rFonts w:eastAsiaTheme="minorEastAsia"/>
                <w:bCs/>
                <w:iCs/>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"Социально-экономическое развитие Гвазденского сельского поселения"</w:t>
            </w:r>
          </w:p>
        </w:tc>
        <w:tc>
          <w:tcPr>
            <w:tcW w:w="976"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color w:val="000000"/>
              </w:rPr>
            </w:pPr>
            <w:r w:rsidRPr="003466A6">
              <w:rPr>
                <w:rFonts w:eastAsiaTheme="minorEastAsia"/>
                <w:color w:val="000000"/>
                <w:sz w:val="22"/>
                <w:szCs w:val="22"/>
              </w:rPr>
              <w:t>914</w:t>
            </w:r>
          </w:p>
        </w:tc>
        <w:tc>
          <w:tcPr>
            <w:tcW w:w="602"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14</w:t>
            </w:r>
          </w:p>
        </w:tc>
        <w:tc>
          <w:tcPr>
            <w:tcW w:w="674"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174" w:type="dxa"/>
            <w:tcBorders>
              <w:top w:val="single" w:sz="4" w:space="0" w:color="auto"/>
              <w:left w:val="nil"/>
              <w:bottom w:val="single" w:sz="4" w:space="0" w:color="auto"/>
              <w:right w:val="single" w:sz="4" w:space="0" w:color="auto"/>
            </w:tcBorders>
            <w:vAlign w:val="center"/>
          </w:tcPr>
          <w:p w:rsidR="005E19DA" w:rsidRPr="003466A6" w:rsidRDefault="001A6DCA">
            <w:pPr>
              <w:jc w:val="center"/>
              <w:rPr>
                <w:rFonts w:eastAsiaTheme="minorEastAsia"/>
              </w:rPr>
            </w:pPr>
            <w:r w:rsidRPr="003466A6">
              <w:rPr>
                <w:rFonts w:eastAsiaTheme="minorEastAsia"/>
                <w:sz w:val="22"/>
                <w:szCs w:val="22"/>
              </w:rPr>
              <w:t>84 0 00 00000</w:t>
            </w:r>
          </w:p>
        </w:tc>
        <w:tc>
          <w:tcPr>
            <w:tcW w:w="669"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417" w:type="dxa"/>
            <w:tcBorders>
              <w:top w:val="single" w:sz="4" w:space="0" w:color="auto"/>
              <w:left w:val="nil"/>
              <w:bottom w:val="single" w:sz="4" w:space="0" w:color="auto"/>
              <w:right w:val="single" w:sz="4" w:space="0" w:color="auto"/>
            </w:tcBorders>
            <w:vAlign w:val="center"/>
          </w:tcPr>
          <w:p w:rsidR="005E19DA" w:rsidRPr="003466A6" w:rsidRDefault="00C14CB9">
            <w:pPr>
              <w:jc w:val="center"/>
              <w:rPr>
                <w:rFonts w:eastAsiaTheme="minorEastAsia"/>
              </w:rPr>
            </w:pPr>
            <w:r w:rsidRPr="003466A6">
              <w:rPr>
                <w:rFonts w:eastAsiaTheme="minorEastAsia"/>
                <w:sz w:val="22"/>
                <w:szCs w:val="22"/>
              </w:rPr>
              <w:t>5,3</w:t>
            </w:r>
          </w:p>
        </w:tc>
      </w:tr>
      <w:tr w:rsidR="001A6DCA" w:rsidRPr="003466A6" w:rsidTr="00D32664">
        <w:tblPrEx>
          <w:tblCellSpacing w:w="-5" w:type="nil"/>
        </w:tblPrEx>
        <w:trPr>
          <w:trHeight w:val="80"/>
          <w:tblCellSpacing w:w="-5" w:type="nil"/>
        </w:trPr>
        <w:tc>
          <w:tcPr>
            <w:tcW w:w="5050" w:type="dxa"/>
            <w:tcBorders>
              <w:top w:val="nil"/>
              <w:left w:val="single" w:sz="4" w:space="0" w:color="000000"/>
              <w:bottom w:val="single" w:sz="4" w:space="0" w:color="auto"/>
              <w:right w:val="single" w:sz="4" w:space="0" w:color="000000"/>
            </w:tcBorders>
            <w:vAlign w:val="center"/>
          </w:tcPr>
          <w:p w:rsidR="001A6DCA" w:rsidRPr="003466A6" w:rsidRDefault="001A6DCA">
            <w:pPr>
              <w:rPr>
                <w:rFonts w:eastAsiaTheme="minorEastAsia"/>
                <w:bCs/>
                <w:iCs/>
              </w:rPr>
            </w:pPr>
            <w:r w:rsidRPr="003466A6">
              <w:rPr>
                <w:rFonts w:eastAsiaTheme="minorEastAsia"/>
                <w:sz w:val="22"/>
                <w:szCs w:val="22"/>
              </w:rPr>
              <w:t>Подпрограмма «Развитие национальной экономики Гвазденского сельского поселения»</w:t>
            </w:r>
          </w:p>
        </w:tc>
        <w:tc>
          <w:tcPr>
            <w:tcW w:w="976" w:type="dxa"/>
            <w:tcBorders>
              <w:top w:val="nil"/>
              <w:left w:val="nil"/>
              <w:bottom w:val="single" w:sz="4" w:space="0" w:color="auto"/>
              <w:right w:val="single" w:sz="4" w:space="0" w:color="auto"/>
            </w:tcBorders>
            <w:vAlign w:val="center"/>
          </w:tcPr>
          <w:p w:rsidR="001A6DCA" w:rsidRPr="003466A6" w:rsidRDefault="001A6DCA">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1A6DCA" w:rsidRPr="003466A6" w:rsidRDefault="001A6DCA">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1A6DCA" w:rsidRPr="003466A6" w:rsidRDefault="001A6DCA">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1A6DCA" w:rsidRPr="003466A6" w:rsidRDefault="001A6DCA">
            <w:pPr>
              <w:jc w:val="center"/>
              <w:rPr>
                <w:rFonts w:eastAsiaTheme="minorEastAsia"/>
              </w:rPr>
            </w:pPr>
            <w:r w:rsidRPr="003466A6">
              <w:rPr>
                <w:rFonts w:eastAsiaTheme="minorEastAsia"/>
                <w:sz w:val="22"/>
                <w:szCs w:val="22"/>
              </w:rPr>
              <w:t>84 4 00 00000</w:t>
            </w:r>
          </w:p>
        </w:tc>
        <w:tc>
          <w:tcPr>
            <w:tcW w:w="669" w:type="dxa"/>
            <w:tcBorders>
              <w:top w:val="nil"/>
              <w:left w:val="nil"/>
              <w:bottom w:val="single" w:sz="4" w:space="0" w:color="auto"/>
              <w:right w:val="single" w:sz="4" w:space="0" w:color="auto"/>
            </w:tcBorders>
            <w:vAlign w:val="center"/>
          </w:tcPr>
          <w:p w:rsidR="001A6DCA" w:rsidRPr="003466A6" w:rsidRDefault="001A6DC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1A6DCA" w:rsidRPr="003466A6" w:rsidRDefault="00C14CB9" w:rsidP="00C14CB9">
            <w:pPr>
              <w:jc w:val="center"/>
              <w:rPr>
                <w:rFonts w:eastAsiaTheme="minorEastAsia"/>
              </w:rPr>
            </w:pPr>
            <w:r w:rsidRPr="003466A6">
              <w:rPr>
                <w:rFonts w:eastAsiaTheme="minorEastAsia"/>
                <w:sz w:val="22"/>
                <w:szCs w:val="22"/>
              </w:rPr>
              <w:t>5,3</w:t>
            </w:r>
          </w:p>
        </w:tc>
      </w:tr>
      <w:tr w:rsidR="001A6DCA" w:rsidRPr="003466A6" w:rsidTr="00D32664">
        <w:tblPrEx>
          <w:tblCellSpacing w:w="-5" w:type="nil"/>
        </w:tblPrEx>
        <w:trPr>
          <w:trHeight w:val="80"/>
          <w:tblCellSpacing w:w="-5" w:type="nil"/>
        </w:trPr>
        <w:tc>
          <w:tcPr>
            <w:tcW w:w="5050" w:type="dxa"/>
            <w:tcBorders>
              <w:top w:val="single" w:sz="4" w:space="0" w:color="auto"/>
              <w:left w:val="single" w:sz="4" w:space="0" w:color="000000"/>
              <w:bottom w:val="single" w:sz="4" w:space="0" w:color="000000"/>
              <w:right w:val="single" w:sz="4" w:space="0" w:color="000000"/>
            </w:tcBorders>
            <w:vAlign w:val="center"/>
          </w:tcPr>
          <w:p w:rsidR="001A6DCA" w:rsidRPr="003466A6" w:rsidRDefault="001A6DCA">
            <w:pPr>
              <w:rPr>
                <w:rFonts w:eastAsiaTheme="minorEastAsia"/>
                <w:bCs/>
                <w:iCs/>
              </w:rPr>
            </w:pPr>
            <w:r w:rsidRPr="003466A6">
              <w:rPr>
                <w:rFonts w:eastAsiaTheme="minorEastAsia"/>
                <w:sz w:val="22"/>
                <w:szCs w:val="22"/>
              </w:rPr>
              <w:t>Основное мероприятие «Мероприятия по градостроительной деятельности»</w:t>
            </w:r>
          </w:p>
        </w:tc>
        <w:tc>
          <w:tcPr>
            <w:tcW w:w="976" w:type="dxa"/>
            <w:tcBorders>
              <w:top w:val="single" w:sz="4" w:space="0" w:color="auto"/>
              <w:left w:val="nil"/>
              <w:bottom w:val="single" w:sz="4" w:space="0" w:color="auto"/>
              <w:right w:val="single" w:sz="4" w:space="0" w:color="auto"/>
            </w:tcBorders>
            <w:vAlign w:val="center"/>
          </w:tcPr>
          <w:p w:rsidR="001A6DCA"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single" w:sz="4" w:space="0" w:color="auto"/>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c>
          <w:tcPr>
            <w:tcW w:w="674" w:type="dxa"/>
            <w:tcBorders>
              <w:top w:val="single" w:sz="4" w:space="0" w:color="auto"/>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03</w:t>
            </w:r>
          </w:p>
        </w:tc>
        <w:tc>
          <w:tcPr>
            <w:tcW w:w="1174" w:type="dxa"/>
            <w:tcBorders>
              <w:top w:val="single" w:sz="4" w:space="0" w:color="auto"/>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84 4 02 00000</w:t>
            </w:r>
          </w:p>
        </w:tc>
        <w:tc>
          <w:tcPr>
            <w:tcW w:w="669" w:type="dxa"/>
            <w:tcBorders>
              <w:top w:val="single" w:sz="4" w:space="0" w:color="auto"/>
              <w:left w:val="nil"/>
              <w:bottom w:val="single" w:sz="4" w:space="0" w:color="auto"/>
              <w:right w:val="single" w:sz="4" w:space="0" w:color="auto"/>
            </w:tcBorders>
            <w:vAlign w:val="center"/>
          </w:tcPr>
          <w:p w:rsidR="001A6DCA" w:rsidRPr="003466A6" w:rsidRDefault="001A6DCA">
            <w:pPr>
              <w:jc w:val="center"/>
              <w:rPr>
                <w:rFonts w:eastAsiaTheme="minorEastAsia"/>
              </w:rPr>
            </w:pPr>
          </w:p>
        </w:tc>
        <w:tc>
          <w:tcPr>
            <w:tcW w:w="1417" w:type="dxa"/>
            <w:tcBorders>
              <w:top w:val="single" w:sz="4" w:space="0" w:color="auto"/>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3,9</w:t>
            </w:r>
          </w:p>
        </w:tc>
      </w:tr>
      <w:tr w:rsidR="001A6DCA" w:rsidRPr="003466A6" w:rsidTr="00D32664">
        <w:tblPrEx>
          <w:tblCellSpacing w:w="-5" w:type="nil"/>
        </w:tblPrEx>
        <w:trPr>
          <w:trHeight w:val="80"/>
          <w:tblCellSpacing w:w="-5" w:type="nil"/>
        </w:trPr>
        <w:tc>
          <w:tcPr>
            <w:tcW w:w="5050" w:type="dxa"/>
            <w:tcBorders>
              <w:top w:val="nil"/>
              <w:left w:val="single" w:sz="4" w:space="0" w:color="000000"/>
              <w:bottom w:val="single" w:sz="4" w:space="0" w:color="000000"/>
              <w:right w:val="single" w:sz="4" w:space="0" w:color="000000"/>
            </w:tcBorders>
            <w:vAlign w:val="center"/>
          </w:tcPr>
          <w:p w:rsidR="001A6DCA" w:rsidRPr="003466A6" w:rsidRDefault="00C14CB9">
            <w:pPr>
              <w:rPr>
                <w:rFonts w:eastAsiaTheme="minorEastAsia"/>
                <w:bCs/>
                <w:iCs/>
              </w:rPr>
            </w:pPr>
            <w:r w:rsidRPr="003466A6">
              <w:rPr>
                <w:rFonts w:eastAsiaTheme="minorEastAsia"/>
                <w:sz w:val="22"/>
                <w:szCs w:val="22"/>
              </w:rPr>
              <w:t>Закупка товаров, работ и услуг по градостроительной деятельности</w:t>
            </w:r>
          </w:p>
        </w:tc>
        <w:tc>
          <w:tcPr>
            <w:tcW w:w="976"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84 4 02  90200</w:t>
            </w:r>
          </w:p>
        </w:tc>
        <w:tc>
          <w:tcPr>
            <w:tcW w:w="669"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500</w:t>
            </w:r>
          </w:p>
        </w:tc>
        <w:tc>
          <w:tcPr>
            <w:tcW w:w="1417"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3,9</w:t>
            </w:r>
          </w:p>
        </w:tc>
      </w:tr>
      <w:tr w:rsidR="001A6DCA" w:rsidRPr="003466A6" w:rsidTr="00D32664">
        <w:tblPrEx>
          <w:tblCellSpacing w:w="-5" w:type="nil"/>
        </w:tblPrEx>
        <w:trPr>
          <w:trHeight w:val="80"/>
          <w:tblCellSpacing w:w="-5" w:type="nil"/>
        </w:trPr>
        <w:tc>
          <w:tcPr>
            <w:tcW w:w="5050" w:type="dxa"/>
            <w:tcBorders>
              <w:top w:val="nil"/>
              <w:left w:val="single" w:sz="4" w:space="0" w:color="000000"/>
              <w:bottom w:val="single" w:sz="4" w:space="0" w:color="000000"/>
              <w:right w:val="single" w:sz="4" w:space="0" w:color="000000"/>
            </w:tcBorders>
            <w:vAlign w:val="center"/>
          </w:tcPr>
          <w:p w:rsidR="001A6DCA" w:rsidRPr="003466A6" w:rsidRDefault="00C14CB9">
            <w:pPr>
              <w:rPr>
                <w:rFonts w:eastAsiaTheme="minorEastAsia"/>
                <w:bCs/>
                <w:iCs/>
              </w:rPr>
            </w:pPr>
            <w:r w:rsidRPr="003466A6">
              <w:rPr>
                <w:rFonts w:eastAsiaTheme="minorEastAsia"/>
                <w:sz w:val="22"/>
                <w:szCs w:val="22"/>
              </w:rPr>
              <w:t>Основное мероприятие «Организация жилищного контроля»</w:t>
            </w:r>
          </w:p>
        </w:tc>
        <w:tc>
          <w:tcPr>
            <w:tcW w:w="976"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84 4 04 00000</w:t>
            </w:r>
          </w:p>
        </w:tc>
        <w:tc>
          <w:tcPr>
            <w:tcW w:w="669" w:type="dxa"/>
            <w:tcBorders>
              <w:top w:val="nil"/>
              <w:left w:val="nil"/>
              <w:bottom w:val="single" w:sz="4" w:space="0" w:color="auto"/>
              <w:right w:val="single" w:sz="4" w:space="0" w:color="auto"/>
            </w:tcBorders>
            <w:vAlign w:val="center"/>
          </w:tcPr>
          <w:p w:rsidR="001A6DCA" w:rsidRPr="003466A6" w:rsidRDefault="001A6DC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r>
      <w:tr w:rsidR="001A6DCA" w:rsidRPr="003466A6" w:rsidTr="00D32664">
        <w:tblPrEx>
          <w:tblCellSpacing w:w="-5" w:type="nil"/>
        </w:tblPrEx>
        <w:trPr>
          <w:trHeight w:val="80"/>
          <w:tblCellSpacing w:w="-5" w:type="nil"/>
        </w:trPr>
        <w:tc>
          <w:tcPr>
            <w:tcW w:w="5050" w:type="dxa"/>
            <w:tcBorders>
              <w:top w:val="nil"/>
              <w:left w:val="single" w:sz="4" w:space="0" w:color="000000"/>
              <w:bottom w:val="single" w:sz="4" w:space="0" w:color="000000"/>
              <w:right w:val="single" w:sz="4" w:space="0" w:color="000000"/>
            </w:tcBorders>
            <w:vAlign w:val="center"/>
          </w:tcPr>
          <w:p w:rsidR="001A6DCA" w:rsidRPr="003466A6" w:rsidRDefault="00C14CB9">
            <w:pPr>
              <w:rPr>
                <w:rFonts w:eastAsiaTheme="minorEastAsia"/>
                <w:bCs/>
                <w:iCs/>
              </w:rPr>
            </w:pPr>
            <w:r w:rsidRPr="003466A6">
              <w:rPr>
                <w:rFonts w:eastAsiaTheme="minorEastAsia"/>
                <w:sz w:val="22"/>
                <w:szCs w:val="22"/>
              </w:rPr>
              <w:t>Финансирование переданных полномочий по жилищному контролю</w:t>
            </w:r>
          </w:p>
        </w:tc>
        <w:tc>
          <w:tcPr>
            <w:tcW w:w="976"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84 4 04 90200</w:t>
            </w:r>
          </w:p>
        </w:tc>
        <w:tc>
          <w:tcPr>
            <w:tcW w:w="669"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500</w:t>
            </w:r>
          </w:p>
        </w:tc>
        <w:tc>
          <w:tcPr>
            <w:tcW w:w="1417"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r>
      <w:tr w:rsidR="001A6DCA" w:rsidRPr="003466A6" w:rsidTr="00D32664">
        <w:tblPrEx>
          <w:tblCellSpacing w:w="-5" w:type="nil"/>
        </w:tblPrEx>
        <w:trPr>
          <w:trHeight w:val="80"/>
          <w:tblCellSpacing w:w="-5" w:type="nil"/>
        </w:trPr>
        <w:tc>
          <w:tcPr>
            <w:tcW w:w="5050" w:type="dxa"/>
            <w:tcBorders>
              <w:top w:val="nil"/>
              <w:left w:val="single" w:sz="4" w:space="0" w:color="000000"/>
              <w:bottom w:val="single" w:sz="4" w:space="0" w:color="000000"/>
              <w:right w:val="single" w:sz="4" w:space="0" w:color="000000"/>
            </w:tcBorders>
            <w:vAlign w:val="center"/>
          </w:tcPr>
          <w:p w:rsidR="001A6DCA" w:rsidRPr="003466A6" w:rsidRDefault="00C14CB9">
            <w:pPr>
              <w:rPr>
                <w:rFonts w:eastAsiaTheme="minorEastAsia"/>
                <w:bCs/>
                <w:iCs/>
              </w:rPr>
            </w:pPr>
            <w:r w:rsidRPr="003466A6">
              <w:rPr>
                <w:rFonts w:eastAsiaTheme="minorEastAsia"/>
                <w:bCs/>
                <w:iCs/>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 "</w:t>
            </w:r>
          </w:p>
        </w:tc>
        <w:tc>
          <w:tcPr>
            <w:tcW w:w="976"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1A6DCA" w:rsidRPr="003466A6" w:rsidRDefault="00C14CB9" w:rsidP="00C14CB9">
            <w:pPr>
              <w:jc w:val="center"/>
              <w:rPr>
                <w:rFonts w:eastAsiaTheme="minorEastAsia"/>
              </w:rPr>
            </w:pPr>
            <w:r w:rsidRPr="003466A6">
              <w:rPr>
                <w:rFonts w:eastAsiaTheme="minorEastAsia"/>
                <w:sz w:val="22"/>
                <w:szCs w:val="22"/>
              </w:rPr>
              <w:t>85 0 00 00000</w:t>
            </w:r>
          </w:p>
        </w:tc>
        <w:tc>
          <w:tcPr>
            <w:tcW w:w="669" w:type="dxa"/>
            <w:tcBorders>
              <w:top w:val="nil"/>
              <w:left w:val="nil"/>
              <w:bottom w:val="single" w:sz="4" w:space="0" w:color="auto"/>
              <w:right w:val="single" w:sz="4" w:space="0" w:color="auto"/>
            </w:tcBorders>
            <w:vAlign w:val="center"/>
          </w:tcPr>
          <w:p w:rsidR="001A6DCA" w:rsidRPr="003466A6" w:rsidRDefault="001A6DCA">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30,9</w:t>
            </w:r>
          </w:p>
        </w:tc>
      </w:tr>
      <w:tr w:rsidR="00C14CB9" w:rsidRPr="003466A6" w:rsidTr="00D32664">
        <w:tblPrEx>
          <w:tblCellSpacing w:w="-5" w:type="nil"/>
        </w:tblPrEx>
        <w:trPr>
          <w:trHeight w:val="80"/>
          <w:tblCellSpacing w:w="-5" w:type="nil"/>
        </w:trPr>
        <w:tc>
          <w:tcPr>
            <w:tcW w:w="5050" w:type="dxa"/>
            <w:tcBorders>
              <w:top w:val="nil"/>
              <w:left w:val="single" w:sz="4" w:space="0" w:color="000000"/>
              <w:bottom w:val="single" w:sz="4" w:space="0" w:color="000000"/>
              <w:right w:val="single" w:sz="4" w:space="0" w:color="000000"/>
            </w:tcBorders>
            <w:vAlign w:val="center"/>
          </w:tcPr>
          <w:p w:rsidR="00C14CB9" w:rsidRPr="003466A6" w:rsidRDefault="00C14CB9">
            <w:pPr>
              <w:rPr>
                <w:rFonts w:eastAsiaTheme="minorEastAsia"/>
                <w:bCs/>
                <w:iCs/>
              </w:rPr>
            </w:pPr>
            <w:r w:rsidRPr="003466A6">
              <w:rPr>
                <w:rFonts w:eastAsiaTheme="minorEastAsia"/>
                <w:sz w:val="22"/>
                <w:szCs w:val="22"/>
              </w:rPr>
              <w:t>Подпрограмма «Обеспечение реализации муниципальной программы»</w:t>
            </w:r>
          </w:p>
        </w:tc>
        <w:tc>
          <w:tcPr>
            <w:tcW w:w="976"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C14CB9" w:rsidRPr="003466A6" w:rsidRDefault="00C14CB9" w:rsidP="00C14CB9">
            <w:pPr>
              <w:jc w:val="center"/>
              <w:rPr>
                <w:rFonts w:eastAsiaTheme="minorEastAsia"/>
              </w:rPr>
            </w:pPr>
            <w:r w:rsidRPr="003466A6">
              <w:rPr>
                <w:rFonts w:eastAsiaTheme="minorEastAsia"/>
                <w:sz w:val="22"/>
                <w:szCs w:val="22"/>
              </w:rPr>
              <w:t>85 3 00 00000</w:t>
            </w:r>
          </w:p>
        </w:tc>
        <w:tc>
          <w:tcPr>
            <w:tcW w:w="669"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r w:rsidRPr="003466A6">
              <w:rPr>
                <w:rFonts w:eastAsiaTheme="minorEastAsia"/>
                <w:sz w:val="22"/>
                <w:szCs w:val="22"/>
              </w:rPr>
              <w:t>30,9</w:t>
            </w:r>
          </w:p>
        </w:tc>
      </w:tr>
      <w:tr w:rsidR="00C14CB9" w:rsidRPr="003466A6" w:rsidTr="00D32664">
        <w:tblPrEx>
          <w:tblCellSpacing w:w="-5" w:type="nil"/>
        </w:tblPrEx>
        <w:trPr>
          <w:trHeight w:val="80"/>
          <w:tblCellSpacing w:w="-5" w:type="nil"/>
        </w:trPr>
        <w:tc>
          <w:tcPr>
            <w:tcW w:w="5050" w:type="dxa"/>
            <w:tcBorders>
              <w:top w:val="nil"/>
              <w:left w:val="single" w:sz="4" w:space="0" w:color="000000"/>
              <w:bottom w:val="single" w:sz="4" w:space="0" w:color="000000"/>
              <w:right w:val="single" w:sz="4" w:space="0" w:color="000000"/>
            </w:tcBorders>
            <w:vAlign w:val="center"/>
          </w:tcPr>
          <w:p w:rsidR="00C14CB9" w:rsidRPr="003466A6" w:rsidRDefault="00C14CB9">
            <w:pPr>
              <w:rPr>
                <w:rFonts w:eastAsiaTheme="minorEastAsia"/>
                <w:bCs/>
                <w:iCs/>
              </w:rPr>
            </w:pPr>
            <w:r w:rsidRPr="003466A6">
              <w:rPr>
                <w:rFonts w:eastAsiaTheme="minorEastAsia"/>
                <w:sz w:val="22"/>
                <w:szCs w:val="22"/>
              </w:rPr>
              <w:t>Основное мероприятие "Финансовое обеспечение деятельности органов местного самоуправления"</w:t>
            </w:r>
          </w:p>
        </w:tc>
        <w:tc>
          <w:tcPr>
            <w:tcW w:w="976"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C14CB9" w:rsidRPr="003466A6" w:rsidRDefault="00C14CB9" w:rsidP="00C14CB9">
            <w:pPr>
              <w:jc w:val="center"/>
              <w:rPr>
                <w:rFonts w:eastAsiaTheme="minorEastAsia"/>
              </w:rPr>
            </w:pPr>
            <w:r w:rsidRPr="003466A6">
              <w:rPr>
                <w:rFonts w:eastAsiaTheme="minorEastAsia"/>
                <w:sz w:val="22"/>
                <w:szCs w:val="22"/>
              </w:rPr>
              <w:t>85 3 02 00000</w:t>
            </w:r>
          </w:p>
        </w:tc>
        <w:tc>
          <w:tcPr>
            <w:tcW w:w="669"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p>
        </w:tc>
        <w:tc>
          <w:tcPr>
            <w:tcW w:w="1417" w:type="dxa"/>
            <w:tcBorders>
              <w:top w:val="nil"/>
              <w:left w:val="nil"/>
              <w:bottom w:val="single" w:sz="4" w:space="0" w:color="auto"/>
              <w:right w:val="single" w:sz="4" w:space="0" w:color="auto"/>
            </w:tcBorders>
            <w:vAlign w:val="center"/>
          </w:tcPr>
          <w:p w:rsidR="00C14CB9" w:rsidRPr="003466A6" w:rsidRDefault="00C14CB9">
            <w:pPr>
              <w:jc w:val="center"/>
              <w:rPr>
                <w:rFonts w:eastAsiaTheme="minorEastAsia"/>
              </w:rPr>
            </w:pPr>
            <w:r w:rsidRPr="003466A6">
              <w:rPr>
                <w:rFonts w:eastAsiaTheme="minorEastAsia"/>
                <w:sz w:val="22"/>
                <w:szCs w:val="22"/>
              </w:rPr>
              <w:t>30,9</w:t>
            </w:r>
          </w:p>
        </w:tc>
      </w:tr>
      <w:tr w:rsidR="001A6DCA" w:rsidRPr="003466A6" w:rsidTr="00D32664">
        <w:tblPrEx>
          <w:tblCellSpacing w:w="-5" w:type="nil"/>
        </w:tblPrEx>
        <w:trPr>
          <w:trHeight w:val="272"/>
          <w:tblCellSpacing w:w="-5" w:type="nil"/>
        </w:trPr>
        <w:tc>
          <w:tcPr>
            <w:tcW w:w="5050" w:type="dxa"/>
            <w:tcBorders>
              <w:top w:val="nil"/>
              <w:left w:val="single" w:sz="4" w:space="0" w:color="000000"/>
              <w:bottom w:val="single" w:sz="4" w:space="0" w:color="000000"/>
              <w:right w:val="single" w:sz="4" w:space="0" w:color="000000"/>
            </w:tcBorders>
            <w:vAlign w:val="center"/>
          </w:tcPr>
          <w:p w:rsidR="001A6DCA" w:rsidRPr="003466A6" w:rsidRDefault="00C14CB9">
            <w:pPr>
              <w:rPr>
                <w:rFonts w:eastAsiaTheme="minorEastAsia"/>
                <w:bCs/>
                <w:iCs/>
              </w:rPr>
            </w:pPr>
            <w:r w:rsidRPr="003466A6">
              <w:rPr>
                <w:rFonts w:eastAsiaTheme="minorEastAsia"/>
                <w:sz w:val="22"/>
                <w:szCs w:val="22"/>
              </w:rPr>
              <w:t>Выполнение других расходных обязательств</w:t>
            </w:r>
          </w:p>
        </w:tc>
        <w:tc>
          <w:tcPr>
            <w:tcW w:w="976"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color w:val="000000"/>
              </w:rPr>
            </w:pPr>
            <w:r w:rsidRPr="003466A6">
              <w:rPr>
                <w:rFonts w:eastAsiaTheme="minorEastAsia"/>
                <w:color w:val="000000"/>
                <w:sz w:val="22"/>
                <w:szCs w:val="22"/>
              </w:rPr>
              <w:t>914</w:t>
            </w:r>
          </w:p>
        </w:tc>
        <w:tc>
          <w:tcPr>
            <w:tcW w:w="602"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14</w:t>
            </w:r>
          </w:p>
        </w:tc>
        <w:tc>
          <w:tcPr>
            <w:tcW w:w="6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03</w:t>
            </w:r>
          </w:p>
        </w:tc>
        <w:tc>
          <w:tcPr>
            <w:tcW w:w="1174"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85 3 02 90200</w:t>
            </w:r>
          </w:p>
        </w:tc>
        <w:tc>
          <w:tcPr>
            <w:tcW w:w="669"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500</w:t>
            </w:r>
          </w:p>
        </w:tc>
        <w:tc>
          <w:tcPr>
            <w:tcW w:w="1417" w:type="dxa"/>
            <w:tcBorders>
              <w:top w:val="nil"/>
              <w:left w:val="nil"/>
              <w:bottom w:val="single" w:sz="4" w:space="0" w:color="auto"/>
              <w:right w:val="single" w:sz="4" w:space="0" w:color="auto"/>
            </w:tcBorders>
            <w:vAlign w:val="center"/>
          </w:tcPr>
          <w:p w:rsidR="001A6DCA" w:rsidRPr="003466A6" w:rsidRDefault="00C14CB9">
            <w:pPr>
              <w:jc w:val="center"/>
              <w:rPr>
                <w:rFonts w:eastAsiaTheme="minorEastAsia"/>
              </w:rPr>
            </w:pPr>
            <w:r w:rsidRPr="003466A6">
              <w:rPr>
                <w:rFonts w:eastAsiaTheme="minorEastAsia"/>
                <w:sz w:val="22"/>
                <w:szCs w:val="22"/>
              </w:rPr>
              <w:t>30,9</w:t>
            </w:r>
          </w:p>
        </w:tc>
      </w:tr>
    </w:tbl>
    <w:p w:rsidR="005E19DA" w:rsidRDefault="005E19DA">
      <w:pPr>
        <w:jc w:val="both"/>
        <w:rPr>
          <w:sz w:val="22"/>
          <w:szCs w:val="22"/>
        </w:rPr>
      </w:pPr>
    </w:p>
    <w:p w:rsidR="007570D0" w:rsidRPr="008242A9" w:rsidRDefault="007570D0">
      <w:pPr>
        <w:jc w:val="both"/>
        <w:rPr>
          <w:sz w:val="22"/>
          <w:szCs w:val="22"/>
        </w:rPr>
      </w:pPr>
    </w:p>
    <w:p w:rsidR="005E19DA" w:rsidRPr="008242A9" w:rsidRDefault="005E19DA">
      <w:pPr>
        <w:jc w:val="right"/>
        <w:rPr>
          <w:sz w:val="22"/>
          <w:szCs w:val="22"/>
        </w:rPr>
      </w:pPr>
      <w:r w:rsidRPr="008242A9">
        <w:rPr>
          <w:sz w:val="22"/>
          <w:szCs w:val="22"/>
        </w:rPr>
        <w:lastRenderedPageBreak/>
        <w:t>Приложение 3</w:t>
      </w:r>
    </w:p>
    <w:p w:rsidR="005E19DA" w:rsidRPr="008242A9" w:rsidRDefault="005E19DA">
      <w:pPr>
        <w:jc w:val="right"/>
        <w:rPr>
          <w:sz w:val="22"/>
          <w:szCs w:val="22"/>
        </w:rPr>
      </w:pPr>
      <w:r w:rsidRPr="008242A9">
        <w:rPr>
          <w:sz w:val="22"/>
          <w:szCs w:val="22"/>
        </w:rPr>
        <w:t xml:space="preserve">к решению Совета народных депутатов </w:t>
      </w:r>
    </w:p>
    <w:p w:rsidR="005E19DA" w:rsidRPr="008242A9" w:rsidRDefault="005E19DA">
      <w:pPr>
        <w:jc w:val="right"/>
        <w:rPr>
          <w:sz w:val="22"/>
          <w:szCs w:val="22"/>
        </w:rPr>
      </w:pPr>
      <w:r w:rsidRPr="008242A9">
        <w:rPr>
          <w:sz w:val="22"/>
          <w:szCs w:val="22"/>
        </w:rPr>
        <w:t xml:space="preserve">                                                              </w:t>
      </w:r>
      <w:r w:rsidR="00A35413" w:rsidRPr="008242A9">
        <w:rPr>
          <w:sz w:val="22"/>
          <w:szCs w:val="22"/>
        </w:rPr>
        <w:t xml:space="preserve">       </w:t>
      </w:r>
      <w:r w:rsidRPr="008242A9">
        <w:rPr>
          <w:sz w:val="22"/>
          <w:szCs w:val="22"/>
        </w:rPr>
        <w:t>Гвазденского сельского поселения</w:t>
      </w:r>
    </w:p>
    <w:p w:rsidR="005E19DA" w:rsidRPr="008242A9" w:rsidRDefault="005E19DA">
      <w:pPr>
        <w:jc w:val="right"/>
        <w:rPr>
          <w:sz w:val="22"/>
          <w:szCs w:val="22"/>
        </w:rPr>
      </w:pPr>
      <w:r w:rsidRPr="008242A9">
        <w:rPr>
          <w:sz w:val="22"/>
          <w:szCs w:val="22"/>
        </w:rPr>
        <w:t xml:space="preserve">                                                                      </w:t>
      </w:r>
      <w:r w:rsidR="00A35413" w:rsidRPr="008242A9">
        <w:rPr>
          <w:sz w:val="22"/>
          <w:szCs w:val="22"/>
        </w:rPr>
        <w:t xml:space="preserve">      </w:t>
      </w:r>
      <w:r w:rsidRPr="008242A9">
        <w:rPr>
          <w:sz w:val="22"/>
          <w:szCs w:val="22"/>
        </w:rPr>
        <w:t xml:space="preserve"> от </w:t>
      </w:r>
      <w:r w:rsidR="00D32664">
        <w:rPr>
          <w:sz w:val="22"/>
          <w:szCs w:val="22"/>
        </w:rPr>
        <w:t>31.03.2020 г.</w:t>
      </w:r>
      <w:r w:rsidRPr="008242A9">
        <w:rPr>
          <w:sz w:val="22"/>
          <w:szCs w:val="22"/>
        </w:rPr>
        <w:t xml:space="preserve">  №</w:t>
      </w:r>
      <w:r w:rsidR="00D32664">
        <w:rPr>
          <w:sz w:val="22"/>
          <w:szCs w:val="22"/>
        </w:rPr>
        <w:t xml:space="preserve"> 130</w:t>
      </w:r>
      <w:r w:rsidRPr="008242A9">
        <w:rPr>
          <w:sz w:val="22"/>
          <w:szCs w:val="22"/>
        </w:rPr>
        <w:t xml:space="preserve"> </w:t>
      </w:r>
    </w:p>
    <w:p w:rsidR="005E19DA" w:rsidRPr="008242A9" w:rsidRDefault="005E19DA">
      <w:pPr>
        <w:jc w:val="both"/>
        <w:rPr>
          <w:sz w:val="22"/>
          <w:szCs w:val="22"/>
        </w:rPr>
      </w:pPr>
    </w:p>
    <w:p w:rsidR="005E19DA" w:rsidRPr="008242A9" w:rsidRDefault="005E19DA">
      <w:pPr>
        <w:jc w:val="center"/>
        <w:rPr>
          <w:sz w:val="22"/>
          <w:szCs w:val="22"/>
        </w:rPr>
      </w:pPr>
      <w:r w:rsidRPr="008242A9">
        <w:rPr>
          <w:sz w:val="22"/>
          <w:szCs w:val="22"/>
        </w:rPr>
        <w:t>Распределение бюджетных ассигнований по разделам, подразделам, целевым статьям (муниципальным программам Гвазденского сельского поселения Бутурлиновского муниципального района Воронежской области), группам видов расходов классификации расходов бюджета Гвазденского сельского поселения за 2019 год</w:t>
      </w:r>
    </w:p>
    <w:p w:rsidR="005E19DA" w:rsidRPr="008242A9" w:rsidRDefault="005E19DA">
      <w:pPr>
        <w:jc w:val="both"/>
        <w:rPr>
          <w:sz w:val="22"/>
          <w:szCs w:val="22"/>
        </w:rPr>
      </w:pPr>
    </w:p>
    <w:tbl>
      <w:tblPr>
        <w:tblW w:w="10562" w:type="dxa"/>
        <w:tblInd w:w="-106" w:type="dxa"/>
        <w:tblLayout w:type="fixed"/>
        <w:tblLook w:val="0000"/>
      </w:tblPr>
      <w:tblGrid>
        <w:gridCol w:w="4955"/>
        <w:gridCol w:w="555"/>
        <w:gridCol w:w="751"/>
        <w:gridCol w:w="1832"/>
        <w:gridCol w:w="721"/>
        <w:gridCol w:w="1748"/>
      </w:tblGrid>
      <w:tr w:rsidR="005E19DA" w:rsidRPr="003466A6" w:rsidTr="00D32664">
        <w:trPr>
          <w:trHeight w:val="930"/>
        </w:trPr>
        <w:tc>
          <w:tcPr>
            <w:tcW w:w="495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Наименование</w:t>
            </w:r>
          </w:p>
        </w:tc>
        <w:tc>
          <w:tcPr>
            <w:tcW w:w="555"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Рз</w:t>
            </w:r>
          </w:p>
        </w:tc>
        <w:tc>
          <w:tcPr>
            <w:tcW w:w="75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ПР</w:t>
            </w:r>
          </w:p>
        </w:tc>
        <w:tc>
          <w:tcPr>
            <w:tcW w:w="183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ЦСР</w:t>
            </w:r>
          </w:p>
        </w:tc>
        <w:tc>
          <w:tcPr>
            <w:tcW w:w="72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ВР</w:t>
            </w:r>
          </w:p>
        </w:tc>
        <w:tc>
          <w:tcPr>
            <w:tcW w:w="1748" w:type="dxa"/>
            <w:tcBorders>
              <w:top w:val="single" w:sz="4" w:space="0" w:color="000000"/>
              <w:left w:val="nil"/>
              <w:bottom w:val="single" w:sz="4" w:space="0" w:color="000000"/>
              <w:right w:val="single" w:sz="4" w:space="0" w:color="000000"/>
            </w:tcBorders>
            <w:vAlign w:val="center"/>
          </w:tcPr>
          <w:p w:rsidR="00F90E3E" w:rsidRPr="003466A6" w:rsidRDefault="005E19DA">
            <w:pPr>
              <w:jc w:val="center"/>
              <w:rPr>
                <w:rFonts w:eastAsiaTheme="minorEastAsia"/>
                <w:b/>
                <w:bCs/>
                <w:sz w:val="22"/>
                <w:szCs w:val="22"/>
              </w:rPr>
            </w:pPr>
            <w:r w:rsidRPr="003466A6">
              <w:rPr>
                <w:rFonts w:eastAsiaTheme="minorEastAsia"/>
                <w:b/>
                <w:bCs/>
                <w:sz w:val="22"/>
                <w:szCs w:val="22"/>
              </w:rPr>
              <w:t>Исполнено</w:t>
            </w:r>
          </w:p>
          <w:p w:rsidR="005E19DA" w:rsidRPr="003466A6" w:rsidRDefault="005E19DA">
            <w:pPr>
              <w:jc w:val="center"/>
              <w:rPr>
                <w:rFonts w:eastAsiaTheme="minorEastAsia"/>
                <w:b/>
                <w:bCs/>
              </w:rPr>
            </w:pPr>
            <w:r w:rsidRPr="003466A6">
              <w:rPr>
                <w:rFonts w:eastAsiaTheme="minorEastAsia"/>
                <w:b/>
                <w:bCs/>
                <w:sz w:val="22"/>
                <w:szCs w:val="22"/>
              </w:rPr>
              <w:t xml:space="preserve"> (тыс. рублей)</w:t>
            </w:r>
          </w:p>
        </w:tc>
      </w:tr>
      <w:tr w:rsidR="005E19DA" w:rsidRPr="003466A6" w:rsidTr="00D32664">
        <w:tblPrEx>
          <w:tblCellSpacing w:w="-5" w:type="nil"/>
        </w:tblPrEx>
        <w:trPr>
          <w:trHeight w:val="207"/>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4</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5</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w:t>
            </w:r>
          </w:p>
        </w:tc>
      </w:tr>
      <w:tr w:rsidR="005E19DA" w:rsidRPr="003466A6" w:rsidTr="00D32664">
        <w:tblPrEx>
          <w:tblCellSpacing w:w="-5" w:type="nil"/>
        </w:tblPrEx>
        <w:trPr>
          <w:trHeight w:val="297"/>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ВСЕГО</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tcPr>
          <w:p w:rsidR="005E19DA" w:rsidRPr="003466A6" w:rsidRDefault="005E19DA" w:rsidP="000C3D47">
            <w:pPr>
              <w:jc w:val="center"/>
              <w:rPr>
                <w:rFonts w:eastAsiaTheme="minorEastAsia"/>
                <w:b/>
                <w:bCs/>
              </w:rPr>
            </w:pPr>
            <w:r w:rsidRPr="003466A6">
              <w:rPr>
                <w:rFonts w:eastAsiaTheme="minorEastAsia"/>
                <w:b/>
                <w:bCs/>
                <w:sz w:val="22"/>
                <w:szCs w:val="22"/>
              </w:rPr>
              <w:t>10288,4</w:t>
            </w:r>
          </w:p>
        </w:tc>
      </w:tr>
      <w:tr w:rsidR="005E19DA" w:rsidRPr="003466A6" w:rsidTr="00D32664">
        <w:tblPrEx>
          <w:tblCellSpacing w:w="-5" w:type="nil"/>
        </w:tblPrEx>
        <w:trPr>
          <w:trHeight w:val="357"/>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ОБЩЕГОСУДАРСТВЕННЫЕ ВОПРОСЫ</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2981,1</w:t>
            </w:r>
          </w:p>
        </w:tc>
      </w:tr>
      <w:tr w:rsidR="005E19DA" w:rsidRPr="003466A6" w:rsidTr="00D32664">
        <w:tblPrEx>
          <w:tblCellSpacing w:w="-5" w:type="nil"/>
        </w:tblPrEx>
        <w:trPr>
          <w:trHeight w:val="703"/>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rPr>
            </w:pPr>
            <w:r w:rsidRPr="003466A6">
              <w:rPr>
                <w:rFonts w:eastAsiaTheme="minorEastAsia"/>
                <w:i/>
                <w:iCs/>
                <w:sz w:val="22"/>
                <w:szCs w:val="22"/>
              </w:rPr>
              <w:t>Функционирование высшего должностного лица субъекта Российской Федерации и муниципального образования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672,7</w:t>
            </w:r>
          </w:p>
        </w:tc>
      </w:tr>
      <w:tr w:rsidR="005E19DA" w:rsidRPr="003466A6" w:rsidTr="00D32664">
        <w:tblPrEx>
          <w:tblCellSpacing w:w="-5" w:type="nil"/>
        </w:tblPrEx>
        <w:trPr>
          <w:trHeight w:val="1501"/>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85 0 00 00000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545"/>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Подпрограмма "Обеспечение реализации муниципальной программы"</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85 3 00 00000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1120"/>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Основное мероприятие "Финансовое обеспечение деятельности главы Гвазденского сельского поселения Бутурлиновского муниципального района Воронежской области "</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85 3 01 00000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1136"/>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Расходы на обеспечение функций главы  поселения (Расходы на выплаты персоналу в целях обеспечения выполнения функций государственными (муниципальными) органами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85 3 01 92020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672,7</w:t>
            </w:r>
          </w:p>
        </w:tc>
      </w:tr>
      <w:tr w:rsidR="005E19DA" w:rsidRPr="003466A6" w:rsidTr="00D32664">
        <w:tblPrEx>
          <w:tblCellSpacing w:w="-5" w:type="nil"/>
        </w:tblPrEx>
        <w:trPr>
          <w:trHeight w:val="960"/>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rPr>
            </w:pPr>
            <w:r w:rsidRPr="003466A6">
              <w:rPr>
                <w:rFonts w:eastAsiaTheme="minorEastAsia"/>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04</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2028,4</w:t>
            </w:r>
          </w:p>
        </w:tc>
      </w:tr>
      <w:tr w:rsidR="005E19DA" w:rsidRPr="003466A6" w:rsidTr="00D32664">
        <w:tblPrEx>
          <w:tblCellSpacing w:w="-5" w:type="nil"/>
        </w:tblPrEx>
        <w:trPr>
          <w:trHeight w:val="2067"/>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 Бутурлиновского муниципального района Воронежской области"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85 0 00 00000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2028,4</w:t>
            </w:r>
          </w:p>
        </w:tc>
      </w:tr>
      <w:tr w:rsidR="005E19DA" w:rsidRPr="003466A6" w:rsidTr="00D32664">
        <w:tblPrEx>
          <w:tblCellSpacing w:w="-5" w:type="nil"/>
        </w:tblPrEx>
        <w:trPr>
          <w:trHeight w:val="539"/>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Подпрограмма "Обеспечение реализации муниципальной программы"</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2028,4</w:t>
            </w:r>
          </w:p>
        </w:tc>
      </w:tr>
      <w:tr w:rsidR="005E19DA" w:rsidRPr="003466A6" w:rsidTr="00D32664">
        <w:tblPrEx>
          <w:tblCellSpacing w:w="-5" w:type="nil"/>
        </w:tblPrEx>
        <w:trPr>
          <w:trHeight w:val="1123"/>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2028,4</w:t>
            </w:r>
          </w:p>
        </w:tc>
      </w:tr>
      <w:tr w:rsidR="005E19DA" w:rsidRPr="003466A6" w:rsidTr="00D32664">
        <w:tblPrEx>
          <w:tblCellSpacing w:w="-5" w:type="nil"/>
        </w:tblPrEx>
        <w:trPr>
          <w:trHeight w:val="1123"/>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lastRenderedPageBreak/>
              <w:t>Расходы на обеспечение функций  органов местного самоуправления (Расходы на выплаты персоналу в целях обеспечения функций муниципальными органами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871,5</w:t>
            </w:r>
          </w:p>
        </w:tc>
      </w:tr>
      <w:tr w:rsidR="005E19DA" w:rsidRPr="003466A6" w:rsidTr="00D32664">
        <w:tblPrEx>
          <w:tblCellSpacing w:w="-5" w:type="nil"/>
        </w:tblPrEx>
        <w:trPr>
          <w:trHeight w:val="770"/>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функций  органов местного самоуправления (Закупка товаров, работ и услуг для муниципальных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1136,7</w:t>
            </w:r>
          </w:p>
        </w:tc>
      </w:tr>
      <w:tr w:rsidR="005E19DA" w:rsidRPr="003466A6" w:rsidTr="00D32664">
        <w:tblPrEx>
          <w:tblCellSpacing w:w="-5" w:type="nil"/>
        </w:tblPrEx>
        <w:trPr>
          <w:trHeight w:val="870"/>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функций  органов местного самоуправления (Иные бюджетные ассигнования)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20,2</w:t>
            </w:r>
          </w:p>
        </w:tc>
      </w:tr>
      <w:tr w:rsidR="005E19DA" w:rsidRPr="003466A6" w:rsidTr="00D32664">
        <w:tblPrEx>
          <w:tblCellSpacing w:w="-5" w:type="nil"/>
        </w:tblPrEx>
        <w:trPr>
          <w:trHeight w:val="290"/>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4872F1">
            <w:pPr>
              <w:rPr>
                <w:rFonts w:eastAsiaTheme="minorEastAsia"/>
                <w:color w:val="000000"/>
              </w:rPr>
            </w:pPr>
            <w:r w:rsidRPr="003466A6">
              <w:rPr>
                <w:rFonts w:eastAsiaTheme="minorEastAsia"/>
                <w:bCs/>
                <w:i/>
                <w:iCs/>
                <w:color w:val="000000"/>
                <w:sz w:val="22"/>
                <w:szCs w:val="22"/>
              </w:rPr>
              <w:t>Обеспечение проведения выборов и референдумов</w:t>
            </w:r>
          </w:p>
        </w:tc>
        <w:tc>
          <w:tcPr>
            <w:tcW w:w="555"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280,0</w:t>
            </w:r>
          </w:p>
        </w:tc>
      </w:tr>
      <w:tr w:rsidR="005E19DA" w:rsidRPr="003466A6" w:rsidTr="00D32664">
        <w:tblPrEx>
          <w:tblCellSpacing w:w="-5" w:type="nil"/>
        </w:tblPrEx>
        <w:trPr>
          <w:trHeight w:val="870"/>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9509C9">
            <w:pPr>
              <w:rPr>
                <w:rFonts w:eastAsiaTheme="minorEastAsia"/>
                <w:color w:val="000000"/>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9509C9" w:rsidP="009509C9">
            <w:pPr>
              <w:jc w:val="center"/>
              <w:rPr>
                <w:rFonts w:eastAsiaTheme="minorEastAsia"/>
              </w:rPr>
            </w:pPr>
            <w:r w:rsidRPr="003466A6">
              <w:rPr>
                <w:rFonts w:eastAsiaTheme="minorEastAsia"/>
                <w:sz w:val="22"/>
                <w:szCs w:val="22"/>
              </w:rPr>
              <w:t>85 0 00 00000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280,0</w:t>
            </w:r>
          </w:p>
        </w:tc>
      </w:tr>
      <w:tr w:rsidR="005E19DA" w:rsidRPr="003466A6" w:rsidTr="00D32664">
        <w:tblPrEx>
          <w:tblCellSpacing w:w="-5" w:type="nil"/>
        </w:tblPrEx>
        <w:trPr>
          <w:trHeight w:val="559"/>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9509C9">
            <w:pPr>
              <w:rPr>
                <w:rFonts w:eastAsiaTheme="minorEastAsia"/>
                <w:color w:val="000000"/>
              </w:rPr>
            </w:pPr>
            <w:r w:rsidRPr="003466A6">
              <w:rPr>
                <w:rFonts w:eastAsiaTheme="minorEastAsia"/>
                <w:color w:val="000000"/>
                <w:sz w:val="22"/>
                <w:szCs w:val="22"/>
              </w:rPr>
              <w:t>Подпрограмма "Управление муниципальными финансами"</w:t>
            </w:r>
          </w:p>
        </w:tc>
        <w:tc>
          <w:tcPr>
            <w:tcW w:w="555"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85 1 00 00000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280,0</w:t>
            </w:r>
          </w:p>
        </w:tc>
      </w:tr>
      <w:tr w:rsidR="009509C9" w:rsidRPr="003466A6" w:rsidTr="00D32664">
        <w:tblPrEx>
          <w:tblCellSpacing w:w="-5" w:type="nil"/>
        </w:tblPrEx>
        <w:trPr>
          <w:trHeight w:val="567"/>
          <w:tblCellSpacing w:w="-5" w:type="nil"/>
        </w:trPr>
        <w:tc>
          <w:tcPr>
            <w:tcW w:w="4955" w:type="dxa"/>
            <w:tcBorders>
              <w:top w:val="nil"/>
              <w:left w:val="single" w:sz="4" w:space="0" w:color="000000"/>
              <w:bottom w:val="single" w:sz="4" w:space="0" w:color="000000"/>
              <w:right w:val="single" w:sz="4" w:space="0" w:color="000000"/>
            </w:tcBorders>
            <w:vAlign w:val="center"/>
          </w:tcPr>
          <w:p w:rsidR="009509C9" w:rsidRPr="003466A6" w:rsidRDefault="009509C9">
            <w:pPr>
              <w:rPr>
                <w:rFonts w:eastAsiaTheme="minorEastAsia"/>
                <w:color w:val="000000"/>
              </w:rPr>
            </w:pPr>
            <w:r w:rsidRPr="003466A6">
              <w:rPr>
                <w:rFonts w:eastAsiaTheme="minorEastAsia"/>
                <w:color w:val="000000"/>
                <w:sz w:val="22"/>
                <w:szCs w:val="22"/>
              </w:rPr>
              <w:t>Основное мероприятие "Обеспечение проведения выборов"</w:t>
            </w:r>
          </w:p>
        </w:tc>
        <w:tc>
          <w:tcPr>
            <w:tcW w:w="555"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85 1 01 00000</w:t>
            </w:r>
          </w:p>
        </w:tc>
        <w:tc>
          <w:tcPr>
            <w:tcW w:w="72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280,0</w:t>
            </w:r>
          </w:p>
        </w:tc>
      </w:tr>
      <w:tr w:rsidR="009509C9" w:rsidRPr="003466A6" w:rsidTr="00D32664">
        <w:tblPrEx>
          <w:tblCellSpacing w:w="-5" w:type="nil"/>
        </w:tblPrEx>
        <w:trPr>
          <w:trHeight w:val="870"/>
          <w:tblCellSpacing w:w="-5" w:type="nil"/>
        </w:trPr>
        <w:tc>
          <w:tcPr>
            <w:tcW w:w="4955" w:type="dxa"/>
            <w:tcBorders>
              <w:top w:val="nil"/>
              <w:left w:val="single" w:sz="4" w:space="0" w:color="000000"/>
              <w:bottom w:val="single" w:sz="4" w:space="0" w:color="000000"/>
              <w:right w:val="single" w:sz="4" w:space="0" w:color="000000"/>
            </w:tcBorders>
            <w:vAlign w:val="center"/>
          </w:tcPr>
          <w:p w:rsidR="009509C9" w:rsidRPr="003466A6" w:rsidRDefault="009509C9">
            <w:pPr>
              <w:rPr>
                <w:rFonts w:eastAsiaTheme="minorEastAsia"/>
                <w:color w:val="000000"/>
              </w:rPr>
            </w:pPr>
            <w:r w:rsidRPr="003466A6">
              <w:rPr>
                <w:rFonts w:eastAsiaTheme="minorEastAsia"/>
                <w:color w:val="000000"/>
                <w:sz w:val="22"/>
                <w:szCs w:val="22"/>
              </w:rPr>
              <w:t>Проведение выборов в Совет народных депутатов Гвазденского сельского поселения (Закупка товаров, работ и услуг для муниципальных нужд)</w:t>
            </w:r>
          </w:p>
        </w:tc>
        <w:tc>
          <w:tcPr>
            <w:tcW w:w="555"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01</w:t>
            </w:r>
          </w:p>
        </w:tc>
        <w:tc>
          <w:tcPr>
            <w:tcW w:w="75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85 1 01 90110</w:t>
            </w:r>
          </w:p>
        </w:tc>
        <w:tc>
          <w:tcPr>
            <w:tcW w:w="72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800</w:t>
            </w:r>
          </w:p>
        </w:tc>
        <w:tc>
          <w:tcPr>
            <w:tcW w:w="1748"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rPr>
            </w:pPr>
            <w:r w:rsidRPr="003466A6">
              <w:rPr>
                <w:rFonts w:eastAsiaTheme="minorEastAsia"/>
                <w:sz w:val="22"/>
                <w:szCs w:val="22"/>
              </w:rPr>
              <w:t>280,0</w:t>
            </w:r>
          </w:p>
        </w:tc>
      </w:tr>
      <w:tr w:rsidR="005E19DA" w:rsidRPr="003466A6" w:rsidTr="00D32664">
        <w:tblPrEx>
          <w:tblCellSpacing w:w="-5" w:type="nil"/>
        </w:tblPrEx>
        <w:trPr>
          <w:trHeight w:val="402"/>
          <w:tblCellSpacing w:w="-5" w:type="nil"/>
        </w:trPr>
        <w:tc>
          <w:tcPr>
            <w:tcW w:w="495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rPr>
                <w:rFonts w:eastAsiaTheme="minorEastAsia"/>
                <w:b/>
                <w:bCs/>
                <w:color w:val="000000"/>
              </w:rPr>
            </w:pPr>
            <w:r w:rsidRPr="003466A6">
              <w:rPr>
                <w:rFonts w:eastAsiaTheme="minorEastAsia"/>
                <w:b/>
                <w:bCs/>
                <w:color w:val="000000"/>
                <w:sz w:val="22"/>
                <w:szCs w:val="22"/>
              </w:rPr>
              <w:t>НАЦИОНАЛЬНАЯ ОБОРОНА</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78,8</w:t>
            </w:r>
          </w:p>
        </w:tc>
      </w:tr>
      <w:tr w:rsidR="005E19DA" w:rsidRPr="003466A6" w:rsidTr="00D32664">
        <w:tblPrEx>
          <w:tblCellSpacing w:w="-5" w:type="nil"/>
        </w:tblPrEx>
        <w:trPr>
          <w:trHeight w:val="279"/>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Мобилизационная и вневойсковая подготовка</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1725"/>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 Бутурлиновского муниципального района Воронежской области"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793"/>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Подпрограмма "Организация первичного воинского учета на территории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927"/>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"Осуществление первичного воинского учета на территориях, где отсутствуют военные комиссариаты»</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78,8</w:t>
            </w:r>
          </w:p>
        </w:tc>
      </w:tr>
      <w:tr w:rsidR="005E19DA" w:rsidRPr="003466A6" w:rsidTr="00D32664">
        <w:tblPrEx>
          <w:tblCellSpacing w:w="-5" w:type="nil"/>
        </w:tblPrEx>
        <w:trPr>
          <w:trHeight w:val="882"/>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за счет субвенций на осуществление первичного воинского учета на территориях , где отсутствуют военные комиссариаты (Расходы на выплаты персоналу в целях обеспечения выполнения функций муниципальными органами)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85 2 01 51180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70,5</w:t>
            </w:r>
          </w:p>
        </w:tc>
      </w:tr>
      <w:tr w:rsidR="005E19DA" w:rsidRPr="003466A6" w:rsidTr="00D32664">
        <w:tblPrEx>
          <w:tblCellSpacing w:w="-5" w:type="nil"/>
        </w:tblPrEx>
        <w:trPr>
          <w:trHeight w:val="1020"/>
          <w:tblCellSpacing w:w="-5" w:type="nil"/>
        </w:trPr>
        <w:tc>
          <w:tcPr>
            <w:tcW w:w="4955" w:type="dxa"/>
            <w:tcBorders>
              <w:top w:val="nil"/>
              <w:left w:val="single" w:sz="4" w:space="0" w:color="000000"/>
              <w:bottom w:val="nil"/>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t>Расходы за счет субвенций на осуществление первичного воинского учета на территориях, где отсутствуют военные комиссариаты (Закупка товаров, работ и услуг для муниципальных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85 2 01 51180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8,3</w:t>
            </w:r>
          </w:p>
        </w:tc>
      </w:tr>
      <w:tr w:rsidR="005E19DA" w:rsidRPr="003466A6" w:rsidTr="00D32664">
        <w:tblPrEx>
          <w:tblCellSpacing w:w="-5" w:type="nil"/>
        </w:tblPrEx>
        <w:trPr>
          <w:trHeight w:val="750"/>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b/>
                <w:bCs/>
              </w:rPr>
            </w:pPr>
            <w:r w:rsidRPr="003466A6">
              <w:rPr>
                <w:rFonts w:eastAsiaTheme="minorEastAsia"/>
                <w:b/>
                <w:bCs/>
                <w:sz w:val="22"/>
                <w:szCs w:val="22"/>
              </w:rPr>
              <w:t>НАЦИОНАЛЬНАЯ БЕЗОПАСНОСТЬ И ПРАВООХРАНИТЕЛЬНАЯ ДЕЯТЕЛЬНОСТЬ</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106,2</w:t>
            </w:r>
          </w:p>
        </w:tc>
      </w:tr>
      <w:tr w:rsidR="005E19DA" w:rsidRPr="003466A6" w:rsidTr="00D32664">
        <w:tblPrEx>
          <w:tblCellSpacing w:w="-5" w:type="nil"/>
        </w:tblPrEx>
        <w:trPr>
          <w:trHeight w:val="272"/>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106,2</w:t>
            </w:r>
          </w:p>
        </w:tc>
      </w:tr>
      <w:tr w:rsidR="005E19DA" w:rsidRPr="003466A6" w:rsidTr="00D32664">
        <w:tblPrEx>
          <w:tblCellSpacing w:w="-5" w:type="nil"/>
        </w:tblPrEx>
        <w:trPr>
          <w:trHeight w:val="1218"/>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 экономического  развития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832" w:type="dxa"/>
            <w:tcBorders>
              <w:top w:val="nil"/>
              <w:left w:val="nil"/>
              <w:bottom w:val="single" w:sz="4" w:space="0" w:color="auto"/>
              <w:right w:val="single" w:sz="4" w:space="0" w:color="auto"/>
            </w:tcBorders>
            <w:vAlign w:val="center"/>
          </w:tcPr>
          <w:p w:rsidR="005E19DA" w:rsidRPr="003466A6" w:rsidRDefault="009509C9">
            <w:pPr>
              <w:jc w:val="center"/>
              <w:rPr>
                <w:rFonts w:eastAsiaTheme="minorEastAsia"/>
              </w:rPr>
            </w:pPr>
            <w:r w:rsidRPr="003466A6">
              <w:rPr>
                <w:rFonts w:eastAsiaTheme="minorEastAsia"/>
                <w:sz w:val="22"/>
                <w:szCs w:val="22"/>
              </w:rPr>
              <w:t xml:space="preserve">84 </w:t>
            </w:r>
            <w:r w:rsidR="005E19DA" w:rsidRPr="003466A6">
              <w:rPr>
                <w:rFonts w:eastAsiaTheme="minorEastAsia"/>
                <w:sz w:val="22"/>
                <w:szCs w:val="22"/>
              </w:rPr>
              <w:t>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106,2</w:t>
            </w:r>
          </w:p>
        </w:tc>
      </w:tr>
      <w:tr w:rsidR="005E19DA" w:rsidRPr="003466A6" w:rsidTr="00D32664">
        <w:tblPrEx>
          <w:tblCellSpacing w:w="-5" w:type="nil"/>
        </w:tblPrEx>
        <w:trPr>
          <w:trHeight w:val="1505"/>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rsidP="009C3DC7">
            <w:pPr>
              <w:spacing w:before="100" w:after="100"/>
              <w:rPr>
                <w:rFonts w:eastAsiaTheme="minorEastAsia"/>
              </w:rPr>
            </w:pPr>
            <w:r w:rsidRPr="003466A6">
              <w:rPr>
                <w:rFonts w:eastAsiaTheme="minorEastAsia"/>
                <w:sz w:val="22"/>
                <w:szCs w:val="22"/>
              </w:rPr>
              <w:t>Подпрограмма "Предупреждение и ликвидация последствий чрезвычайных ситуаций и стихийных бедствий,</w:t>
            </w:r>
            <w:r w:rsidR="009C3DC7" w:rsidRPr="003466A6">
              <w:rPr>
                <w:rFonts w:eastAsiaTheme="minorEastAsia"/>
                <w:sz w:val="22"/>
                <w:szCs w:val="22"/>
              </w:rPr>
              <w:t xml:space="preserve"> </w:t>
            </w:r>
            <w:r w:rsidRPr="003466A6">
              <w:rPr>
                <w:rFonts w:eastAsiaTheme="minorEastAsia"/>
                <w:sz w:val="22"/>
                <w:szCs w:val="22"/>
              </w:rPr>
              <w:t>гражданская оборона, обеспечение первичных мер пожарной безопасности  на территории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106,2</w:t>
            </w:r>
          </w:p>
        </w:tc>
      </w:tr>
      <w:tr w:rsidR="005E19DA" w:rsidRPr="003466A6" w:rsidTr="00D32664">
        <w:tblPrEx>
          <w:tblCellSpacing w:w="-5" w:type="nil"/>
        </w:tblPrEx>
        <w:trPr>
          <w:trHeight w:val="35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мероприятие "Мероприятия в сфере защиты населения от чрезвычайных ситуаций и пожаров»</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106,2</w:t>
            </w:r>
          </w:p>
        </w:tc>
      </w:tr>
      <w:tr w:rsidR="005E19DA" w:rsidRPr="003466A6" w:rsidTr="00D32664">
        <w:tblPrEx>
          <w:tblCellSpacing w:w="-5" w:type="nil"/>
        </w:tblPrEx>
        <w:trPr>
          <w:trHeight w:val="989"/>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Мероприятия в сфере защиты населения от чрезвычайных ситуаций и пожаров (Закупка товаров, работ и услуг для обеспечения муниципальных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84 1 01 71430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1,9</w:t>
            </w:r>
          </w:p>
        </w:tc>
      </w:tr>
      <w:tr w:rsidR="005E19DA" w:rsidRPr="003466A6" w:rsidTr="00D32664">
        <w:tblPrEx>
          <w:tblCellSpacing w:w="-5" w:type="nil"/>
        </w:tblPrEx>
        <w:trPr>
          <w:trHeight w:val="521"/>
          <w:tblCellSpacing w:w="-5" w:type="nil"/>
        </w:trPr>
        <w:tc>
          <w:tcPr>
            <w:tcW w:w="4955" w:type="dxa"/>
            <w:tcBorders>
              <w:top w:val="single" w:sz="4" w:space="0" w:color="000000"/>
              <w:left w:val="single" w:sz="4" w:space="0" w:color="000000"/>
              <w:bottom w:val="nil"/>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Мероприятия в сфере защиты населения от чрезвычайных ситуаций и пожаров</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84 1 01 91430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600</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104,3</w:t>
            </w:r>
          </w:p>
        </w:tc>
      </w:tr>
      <w:tr w:rsidR="005E19DA" w:rsidRPr="003466A6" w:rsidTr="00D32664">
        <w:tblPrEx>
          <w:tblCellSpacing w:w="-5" w:type="nil"/>
        </w:tblPrEx>
        <w:trPr>
          <w:trHeight w:val="301"/>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b/>
                <w:bCs/>
              </w:rPr>
            </w:pPr>
            <w:r w:rsidRPr="003466A6">
              <w:rPr>
                <w:rFonts w:eastAsiaTheme="minorEastAsia"/>
                <w:b/>
                <w:bCs/>
                <w:sz w:val="22"/>
                <w:szCs w:val="22"/>
              </w:rPr>
              <w:t>НАЦИОНАЛЬНАЯ ЭКОНОМИКА</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3191,9</w:t>
            </w:r>
          </w:p>
        </w:tc>
      </w:tr>
      <w:tr w:rsidR="009509C9" w:rsidRPr="003466A6" w:rsidTr="00D32664">
        <w:tblPrEx>
          <w:tblCellSpacing w:w="-5" w:type="nil"/>
        </w:tblPrEx>
        <w:trPr>
          <w:trHeight w:val="264"/>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9509C9" w:rsidRPr="003466A6" w:rsidRDefault="009509C9">
            <w:pPr>
              <w:rPr>
                <w:rFonts w:eastAsiaTheme="minorEastAsia"/>
                <w:bCs/>
                <w:i/>
              </w:rPr>
            </w:pPr>
            <w:r w:rsidRPr="003466A6">
              <w:rPr>
                <w:rFonts w:eastAsiaTheme="minorEastAsia"/>
                <w:bCs/>
                <w:i/>
                <w:iCs/>
                <w:sz w:val="22"/>
                <w:szCs w:val="22"/>
              </w:rPr>
              <w:t>Общеэкономические вопросы</w:t>
            </w:r>
          </w:p>
        </w:tc>
        <w:tc>
          <w:tcPr>
            <w:tcW w:w="555"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
                <w:bCs/>
              </w:rPr>
            </w:pPr>
            <w:r w:rsidRPr="003466A6">
              <w:rPr>
                <w:rFonts w:eastAsiaTheme="minorEastAsia"/>
                <w:b/>
                <w:bCs/>
                <w:sz w:val="22"/>
                <w:szCs w:val="22"/>
              </w:rPr>
              <w:t>04</w:t>
            </w:r>
          </w:p>
        </w:tc>
        <w:tc>
          <w:tcPr>
            <w:tcW w:w="75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
                <w:bCs/>
              </w:rPr>
            </w:pPr>
            <w:r w:rsidRPr="003466A6">
              <w:rPr>
                <w:rFonts w:eastAsiaTheme="minorEastAsia"/>
                <w:b/>
                <w:bCs/>
                <w:sz w:val="22"/>
                <w:szCs w:val="22"/>
              </w:rPr>
              <w:t>01</w:t>
            </w:r>
          </w:p>
        </w:tc>
        <w:tc>
          <w:tcPr>
            <w:tcW w:w="1832"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
                <w:bCs/>
              </w:rPr>
            </w:pPr>
          </w:p>
        </w:tc>
        <w:tc>
          <w:tcPr>
            <w:tcW w:w="72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
                <w:bCs/>
              </w:rPr>
            </w:pPr>
          </w:p>
        </w:tc>
        <w:tc>
          <w:tcPr>
            <w:tcW w:w="1748"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
                <w:bCs/>
              </w:rPr>
            </w:pPr>
            <w:r w:rsidRPr="003466A6">
              <w:rPr>
                <w:rFonts w:eastAsiaTheme="minorEastAsia"/>
                <w:b/>
                <w:bCs/>
                <w:sz w:val="22"/>
                <w:szCs w:val="22"/>
              </w:rPr>
              <w:t>9,0</w:t>
            </w:r>
          </w:p>
        </w:tc>
      </w:tr>
      <w:tr w:rsidR="005E19DA" w:rsidRPr="003466A6" w:rsidTr="00D32664">
        <w:tblPrEx>
          <w:tblCellSpacing w:w="-5" w:type="nil"/>
        </w:tblPrEx>
        <w:trPr>
          <w:trHeight w:val="630"/>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9509C9">
            <w:pPr>
              <w:rPr>
                <w:rFonts w:eastAsiaTheme="minorEastAsia"/>
                <w:b/>
                <w:bCs/>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«Социально-экономическое развитие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605AFB">
            <w:pPr>
              <w:jc w:val="center"/>
              <w:rPr>
                <w:rFonts w:eastAsiaTheme="minorEastAsia"/>
                <w:bCs/>
              </w:rPr>
            </w:pPr>
            <w:r w:rsidRPr="003466A6">
              <w:rPr>
                <w:rFonts w:eastAsiaTheme="minorEastAsia"/>
                <w:bCs/>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rPr>
            </w:pPr>
            <w:r w:rsidRPr="003466A6">
              <w:rPr>
                <w:rFonts w:eastAsiaTheme="minorEastAsia"/>
                <w:bCs/>
                <w:sz w:val="22"/>
                <w:szCs w:val="22"/>
              </w:rPr>
              <w:t>9,0</w:t>
            </w:r>
          </w:p>
        </w:tc>
      </w:tr>
      <w:tr w:rsidR="009509C9" w:rsidRPr="003466A6" w:rsidTr="00D32664">
        <w:tblPrEx>
          <w:tblCellSpacing w:w="-5" w:type="nil"/>
        </w:tblPrEx>
        <w:trPr>
          <w:trHeight w:val="630"/>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9509C9" w:rsidRPr="003466A6" w:rsidRDefault="009509C9">
            <w:pPr>
              <w:rPr>
                <w:rFonts w:eastAsiaTheme="minorEastAsia"/>
              </w:rPr>
            </w:pPr>
            <w:r w:rsidRPr="003466A6">
              <w:rPr>
                <w:rFonts w:eastAsiaTheme="minorEastAsia"/>
                <w:sz w:val="22"/>
                <w:szCs w:val="22"/>
              </w:rPr>
              <w:t>Подпрограмма «Развитие национальной экономики Гвазденского сельского поселения»</w:t>
            </w:r>
          </w:p>
        </w:tc>
        <w:tc>
          <w:tcPr>
            <w:tcW w:w="555"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04</w:t>
            </w:r>
          </w:p>
        </w:tc>
        <w:tc>
          <w:tcPr>
            <w:tcW w:w="75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01</w:t>
            </w:r>
          </w:p>
        </w:tc>
        <w:tc>
          <w:tcPr>
            <w:tcW w:w="1832" w:type="dxa"/>
            <w:tcBorders>
              <w:top w:val="nil"/>
              <w:left w:val="nil"/>
              <w:bottom w:val="single" w:sz="4" w:space="0" w:color="auto"/>
              <w:right w:val="single" w:sz="4" w:space="0" w:color="auto"/>
            </w:tcBorders>
            <w:vAlign w:val="center"/>
          </w:tcPr>
          <w:p w:rsidR="009509C9" w:rsidRPr="003466A6" w:rsidRDefault="00605AFB">
            <w:pPr>
              <w:jc w:val="center"/>
              <w:rPr>
                <w:rFonts w:eastAsiaTheme="minorEastAsia"/>
                <w:bCs/>
              </w:rPr>
            </w:pPr>
            <w:r w:rsidRPr="003466A6">
              <w:rPr>
                <w:rFonts w:eastAsiaTheme="minorEastAsia"/>
                <w:bCs/>
                <w:sz w:val="22"/>
                <w:szCs w:val="22"/>
              </w:rPr>
              <w:t>84 4 00 00000</w:t>
            </w:r>
          </w:p>
        </w:tc>
        <w:tc>
          <w:tcPr>
            <w:tcW w:w="72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p>
        </w:tc>
        <w:tc>
          <w:tcPr>
            <w:tcW w:w="1748"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9,0</w:t>
            </w:r>
          </w:p>
        </w:tc>
      </w:tr>
      <w:tr w:rsidR="009509C9" w:rsidRPr="003466A6" w:rsidTr="00D32664">
        <w:tblPrEx>
          <w:tblCellSpacing w:w="-5" w:type="nil"/>
        </w:tblPrEx>
        <w:trPr>
          <w:trHeight w:val="630"/>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9509C9" w:rsidRPr="003466A6" w:rsidRDefault="009509C9">
            <w:pPr>
              <w:rPr>
                <w:rFonts w:eastAsiaTheme="minorEastAsia"/>
              </w:rPr>
            </w:pPr>
            <w:r w:rsidRPr="003466A6">
              <w:rPr>
                <w:rFonts w:eastAsiaTheme="minorEastAsia"/>
                <w:sz w:val="22"/>
                <w:szCs w:val="22"/>
              </w:rPr>
              <w:t>Основное мероприятие «Организация проведения оплачиваемых общественных работ»</w:t>
            </w:r>
          </w:p>
        </w:tc>
        <w:tc>
          <w:tcPr>
            <w:tcW w:w="555"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04</w:t>
            </w:r>
          </w:p>
        </w:tc>
        <w:tc>
          <w:tcPr>
            <w:tcW w:w="75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01</w:t>
            </w:r>
          </w:p>
        </w:tc>
        <w:tc>
          <w:tcPr>
            <w:tcW w:w="1832" w:type="dxa"/>
            <w:tcBorders>
              <w:top w:val="nil"/>
              <w:left w:val="nil"/>
              <w:bottom w:val="single" w:sz="4" w:space="0" w:color="auto"/>
              <w:right w:val="single" w:sz="4" w:space="0" w:color="auto"/>
            </w:tcBorders>
            <w:vAlign w:val="center"/>
          </w:tcPr>
          <w:p w:rsidR="009509C9" w:rsidRPr="003466A6" w:rsidRDefault="00605AFB">
            <w:pPr>
              <w:jc w:val="center"/>
              <w:rPr>
                <w:rFonts w:eastAsiaTheme="minorEastAsia"/>
                <w:bCs/>
              </w:rPr>
            </w:pPr>
            <w:r w:rsidRPr="003466A6">
              <w:rPr>
                <w:rFonts w:eastAsiaTheme="minorEastAsia"/>
                <w:bCs/>
                <w:sz w:val="22"/>
                <w:szCs w:val="22"/>
              </w:rPr>
              <w:t>84 4 02 00000</w:t>
            </w:r>
          </w:p>
        </w:tc>
        <w:tc>
          <w:tcPr>
            <w:tcW w:w="72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p>
        </w:tc>
        <w:tc>
          <w:tcPr>
            <w:tcW w:w="1748"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9,0</w:t>
            </w:r>
          </w:p>
        </w:tc>
      </w:tr>
      <w:tr w:rsidR="009509C9" w:rsidRPr="003466A6" w:rsidTr="00D32664">
        <w:tblPrEx>
          <w:tblCellSpacing w:w="-5" w:type="nil"/>
        </w:tblPrEx>
        <w:trPr>
          <w:trHeight w:val="630"/>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9509C9" w:rsidRPr="003466A6" w:rsidRDefault="009509C9">
            <w:pPr>
              <w:rPr>
                <w:rFonts w:eastAsiaTheme="minorEastAsia"/>
              </w:rPr>
            </w:pPr>
            <w:r w:rsidRPr="003466A6">
              <w:rPr>
                <w:rFonts w:eastAsiaTheme="minorEastAsia"/>
                <w:sz w:val="22"/>
                <w:szCs w:val="22"/>
              </w:rPr>
              <w:t>Расходы бюджета поселения на организацию проведения оплачиваемых работ (Закупка товаров, работ и услуг для муниципальных нужд)</w:t>
            </w:r>
          </w:p>
        </w:tc>
        <w:tc>
          <w:tcPr>
            <w:tcW w:w="555"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04</w:t>
            </w:r>
          </w:p>
        </w:tc>
        <w:tc>
          <w:tcPr>
            <w:tcW w:w="751"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01</w:t>
            </w:r>
          </w:p>
        </w:tc>
        <w:tc>
          <w:tcPr>
            <w:tcW w:w="1832" w:type="dxa"/>
            <w:tcBorders>
              <w:top w:val="nil"/>
              <w:left w:val="nil"/>
              <w:bottom w:val="single" w:sz="4" w:space="0" w:color="auto"/>
              <w:right w:val="single" w:sz="4" w:space="0" w:color="auto"/>
            </w:tcBorders>
            <w:vAlign w:val="center"/>
          </w:tcPr>
          <w:p w:rsidR="009509C9" w:rsidRPr="003466A6" w:rsidRDefault="00605AFB">
            <w:pPr>
              <w:jc w:val="center"/>
              <w:rPr>
                <w:rFonts w:eastAsiaTheme="minorEastAsia"/>
                <w:bCs/>
              </w:rPr>
            </w:pPr>
            <w:r w:rsidRPr="003466A6">
              <w:rPr>
                <w:rFonts w:eastAsiaTheme="minorEastAsia"/>
                <w:bCs/>
                <w:sz w:val="22"/>
                <w:szCs w:val="22"/>
              </w:rPr>
              <w:t>84 4 02 98430</w:t>
            </w:r>
          </w:p>
        </w:tc>
        <w:tc>
          <w:tcPr>
            <w:tcW w:w="721" w:type="dxa"/>
            <w:tcBorders>
              <w:top w:val="nil"/>
              <w:left w:val="nil"/>
              <w:bottom w:val="single" w:sz="4" w:space="0" w:color="auto"/>
              <w:right w:val="single" w:sz="4" w:space="0" w:color="auto"/>
            </w:tcBorders>
            <w:vAlign w:val="center"/>
          </w:tcPr>
          <w:p w:rsidR="009509C9" w:rsidRPr="003466A6" w:rsidRDefault="00605AFB">
            <w:pPr>
              <w:jc w:val="center"/>
              <w:rPr>
                <w:rFonts w:eastAsiaTheme="minorEastAsia"/>
                <w:bCs/>
              </w:rPr>
            </w:pPr>
            <w:r w:rsidRPr="003466A6">
              <w:rPr>
                <w:rFonts w:eastAsiaTheme="minorEastAsia"/>
                <w:bCs/>
                <w:sz w:val="22"/>
                <w:szCs w:val="22"/>
              </w:rPr>
              <w:t>200</w:t>
            </w:r>
          </w:p>
        </w:tc>
        <w:tc>
          <w:tcPr>
            <w:tcW w:w="1748" w:type="dxa"/>
            <w:tcBorders>
              <w:top w:val="nil"/>
              <w:left w:val="nil"/>
              <w:bottom w:val="single" w:sz="4" w:space="0" w:color="auto"/>
              <w:right w:val="single" w:sz="4" w:space="0" w:color="auto"/>
            </w:tcBorders>
            <w:vAlign w:val="center"/>
          </w:tcPr>
          <w:p w:rsidR="009509C9" w:rsidRPr="003466A6" w:rsidRDefault="009509C9">
            <w:pPr>
              <w:jc w:val="center"/>
              <w:rPr>
                <w:rFonts w:eastAsiaTheme="minorEastAsia"/>
                <w:bCs/>
              </w:rPr>
            </w:pPr>
            <w:r w:rsidRPr="003466A6">
              <w:rPr>
                <w:rFonts w:eastAsiaTheme="minorEastAsia"/>
                <w:bCs/>
                <w:sz w:val="22"/>
                <w:szCs w:val="22"/>
              </w:rPr>
              <w:t>9,0</w:t>
            </w:r>
          </w:p>
        </w:tc>
      </w:tr>
      <w:tr w:rsidR="005E19DA" w:rsidRPr="003466A6" w:rsidTr="00D32664">
        <w:tblPrEx>
          <w:tblCellSpacing w:w="-5" w:type="nil"/>
        </w:tblPrEx>
        <w:trPr>
          <w:trHeight w:val="39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Дорожное хозяйство (дорожные фонды)</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09</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2883,9</w:t>
            </w:r>
          </w:p>
        </w:tc>
      </w:tr>
      <w:tr w:rsidR="005E19DA" w:rsidRPr="003466A6" w:rsidTr="00D32664">
        <w:tblPrEx>
          <w:tblCellSpacing w:w="-5" w:type="nil"/>
        </w:tblPrEx>
        <w:trPr>
          <w:trHeight w:val="525"/>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«Социально-экономического развития Гвазденского сельского поселения Бутурлиновского муниципального района Воронежской области»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605AFB">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525"/>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Подпрограмма «Развитие национальной экономики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605AFB">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103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spacing w:before="100" w:after="100"/>
              <w:rPr>
                <w:rFonts w:eastAsiaTheme="minorEastAsia"/>
              </w:rPr>
            </w:pPr>
            <w:r w:rsidRPr="003466A6">
              <w:rPr>
                <w:rFonts w:eastAsiaTheme="minorEastAsia"/>
                <w:sz w:val="22"/>
                <w:szCs w:val="22"/>
              </w:rPr>
              <w:t>Основное мероприятие «Мероприятие по развитию сети автомобильных дорог общего пользования местного значения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605AFB">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525"/>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 xml:space="preserve">Мероприятие по развитию сети автомобильных дорог общего пользования местного значения сельского поселения (Закупка товаров, работ и </w:t>
            </w:r>
            <w:r w:rsidRPr="003466A6">
              <w:rPr>
                <w:rFonts w:eastAsiaTheme="minorEastAsia"/>
                <w:sz w:val="22"/>
                <w:szCs w:val="22"/>
              </w:rPr>
              <w:lastRenderedPageBreak/>
              <w:t>услуг для обеспечения государственных (муниципальных )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lastRenderedPageBreak/>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84 4 01 91290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605AFB">
            <w:pPr>
              <w:jc w:val="center"/>
              <w:rPr>
                <w:rFonts w:eastAsiaTheme="minorEastAsia"/>
              </w:rPr>
            </w:pPr>
            <w:r w:rsidRPr="003466A6">
              <w:rPr>
                <w:rFonts w:eastAsiaTheme="minorEastAsia"/>
                <w:sz w:val="22"/>
                <w:szCs w:val="22"/>
              </w:rPr>
              <w:t>2883,9</w:t>
            </w:r>
          </w:p>
        </w:tc>
      </w:tr>
      <w:tr w:rsidR="005E19DA" w:rsidRPr="003466A6" w:rsidTr="00D32664">
        <w:tblPrEx>
          <w:tblCellSpacing w:w="-5" w:type="nil"/>
        </w:tblPrEx>
        <w:trPr>
          <w:trHeight w:val="525"/>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lastRenderedPageBreak/>
              <w:t>Другие вопросы в области национальной экономики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299,0</w:t>
            </w:r>
          </w:p>
        </w:tc>
      </w:tr>
      <w:tr w:rsidR="005E19DA" w:rsidRPr="003466A6" w:rsidTr="00D32664">
        <w:tblPrEx>
          <w:tblCellSpacing w:w="-5" w:type="nil"/>
        </w:tblPrEx>
        <w:trPr>
          <w:trHeight w:val="556"/>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rsidP="00282C29">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w:t>
            </w:r>
            <w:r w:rsidR="001454AC" w:rsidRPr="003466A6">
              <w:rPr>
                <w:rFonts w:eastAsiaTheme="minorEastAsia"/>
                <w:sz w:val="22"/>
                <w:szCs w:val="22"/>
              </w:rPr>
              <w:t>-экономическое</w:t>
            </w:r>
            <w:r w:rsidRPr="003466A6">
              <w:rPr>
                <w:rFonts w:eastAsiaTheme="minorEastAsia"/>
                <w:sz w:val="22"/>
                <w:szCs w:val="22"/>
              </w:rPr>
              <w:t xml:space="preserve"> развитие  Г</w:t>
            </w:r>
            <w:r w:rsidR="00282C29" w:rsidRPr="003466A6">
              <w:rPr>
                <w:rFonts w:eastAsiaTheme="minorEastAsia"/>
                <w:sz w:val="22"/>
                <w:szCs w:val="22"/>
              </w:rPr>
              <w:t>вазденского сельского поселения</w:t>
            </w:r>
            <w:r w:rsidRPr="003466A6">
              <w:rPr>
                <w:rFonts w:eastAsiaTheme="minorEastAsia"/>
                <w:sz w:val="22"/>
                <w:szCs w:val="22"/>
              </w:rPr>
              <w:t>»</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605AFB">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553"/>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Подпрограмма «Развитие национальной экономики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282C29">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575"/>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282C29">
            <w:pPr>
              <w:rPr>
                <w:rFonts w:eastAsiaTheme="minorEastAsia"/>
              </w:rPr>
            </w:pPr>
            <w:r w:rsidRPr="003466A6">
              <w:rPr>
                <w:rFonts w:eastAsiaTheme="minorEastAsia"/>
                <w:sz w:val="22"/>
                <w:szCs w:val="22"/>
              </w:rPr>
              <w:t>Основное мероприятие "Мероприятия по градостроительной деятельности"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84 4 02 00000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282C29">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569"/>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282C29">
            <w:pPr>
              <w:spacing w:before="100" w:after="100"/>
              <w:rPr>
                <w:rFonts w:eastAsiaTheme="minorEastAsia"/>
              </w:rPr>
            </w:pPr>
            <w:r w:rsidRPr="003466A6">
              <w:rPr>
                <w:rFonts w:eastAsiaTheme="minorEastAsia"/>
                <w:sz w:val="22"/>
                <w:szCs w:val="22"/>
              </w:rPr>
              <w:t>Расходы бюджета на мероприятия по развитию градостроительной деятельности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832" w:type="dxa"/>
            <w:tcBorders>
              <w:top w:val="nil"/>
              <w:left w:val="nil"/>
              <w:bottom w:val="single" w:sz="4" w:space="0" w:color="auto"/>
              <w:right w:val="single" w:sz="4" w:space="0" w:color="auto"/>
            </w:tcBorders>
            <w:vAlign w:val="center"/>
          </w:tcPr>
          <w:p w:rsidR="005E19DA" w:rsidRPr="003466A6" w:rsidRDefault="00282C29" w:rsidP="00282C29">
            <w:pPr>
              <w:jc w:val="center"/>
              <w:rPr>
                <w:rFonts w:eastAsiaTheme="minorEastAsia"/>
              </w:rPr>
            </w:pPr>
            <w:r w:rsidRPr="003466A6">
              <w:rPr>
                <w:rFonts w:eastAsiaTheme="minorEastAsia"/>
                <w:sz w:val="22"/>
                <w:szCs w:val="22"/>
              </w:rPr>
              <w:t xml:space="preserve">84 4 02 </w:t>
            </w:r>
            <w:r w:rsidRPr="003466A6">
              <w:rPr>
                <w:rFonts w:eastAsiaTheme="minorEastAsia"/>
                <w:sz w:val="22"/>
                <w:szCs w:val="22"/>
                <w:lang w:val="en-US"/>
              </w:rPr>
              <w:t>S846</w:t>
            </w:r>
            <w:r w:rsidR="005E19DA" w:rsidRPr="003466A6">
              <w:rPr>
                <w:rFonts w:eastAsiaTheme="minorEastAsia"/>
                <w:sz w:val="22"/>
                <w:szCs w:val="22"/>
              </w:rPr>
              <w:t>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282C29">
            <w:pPr>
              <w:jc w:val="center"/>
              <w:rPr>
                <w:rFonts w:eastAsiaTheme="minorEastAsia"/>
              </w:rPr>
            </w:pPr>
            <w:r w:rsidRPr="003466A6">
              <w:rPr>
                <w:rFonts w:eastAsiaTheme="minorEastAsia"/>
                <w:sz w:val="22"/>
                <w:szCs w:val="22"/>
              </w:rPr>
              <w:t>299,0</w:t>
            </w:r>
          </w:p>
        </w:tc>
      </w:tr>
      <w:tr w:rsidR="005E19DA" w:rsidRPr="003466A6" w:rsidTr="00D32664">
        <w:tblPrEx>
          <w:tblCellSpacing w:w="-5" w:type="nil"/>
        </w:tblPrEx>
        <w:trPr>
          <w:trHeight w:val="51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b/>
                <w:bCs/>
              </w:rPr>
            </w:pPr>
            <w:r w:rsidRPr="003466A6">
              <w:rPr>
                <w:rFonts w:eastAsiaTheme="minorEastAsia"/>
                <w:b/>
                <w:bCs/>
                <w:sz w:val="22"/>
                <w:szCs w:val="22"/>
              </w:rPr>
              <w:t>ЖИЛИЩНО-КОММУНАЛЬНОЕ ХОЗЯЙСТВО</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b/>
                <w:bCs/>
                <w:lang w:val="en-US"/>
              </w:rPr>
            </w:pPr>
            <w:r w:rsidRPr="003466A6">
              <w:rPr>
                <w:rFonts w:eastAsiaTheme="minorEastAsia"/>
                <w:b/>
                <w:bCs/>
                <w:sz w:val="22"/>
                <w:szCs w:val="22"/>
                <w:lang w:val="en-US"/>
              </w:rPr>
              <w:t>597</w:t>
            </w:r>
            <w:r w:rsidRPr="003466A6">
              <w:rPr>
                <w:rFonts w:eastAsiaTheme="minorEastAsia"/>
                <w:b/>
                <w:bCs/>
                <w:sz w:val="22"/>
                <w:szCs w:val="22"/>
              </w:rPr>
              <w:t>,</w:t>
            </w:r>
            <w:r w:rsidRPr="003466A6">
              <w:rPr>
                <w:rFonts w:eastAsiaTheme="minorEastAsia"/>
                <w:b/>
                <w:bCs/>
                <w:sz w:val="22"/>
                <w:szCs w:val="22"/>
                <w:lang w:val="en-US"/>
              </w:rPr>
              <w:t>8</w:t>
            </w:r>
          </w:p>
        </w:tc>
      </w:tr>
      <w:tr w:rsidR="005E19DA" w:rsidRPr="003466A6" w:rsidTr="00D32664">
        <w:tblPrEx>
          <w:tblCellSpacing w:w="-5" w:type="nil"/>
        </w:tblPrEx>
        <w:trPr>
          <w:trHeight w:val="277"/>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Благоустройство</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i/>
                <w:iCs/>
                <w:lang w:val="en-US"/>
              </w:rPr>
            </w:pPr>
            <w:r w:rsidRPr="003466A6">
              <w:rPr>
                <w:rFonts w:eastAsiaTheme="minorEastAsia"/>
                <w:i/>
                <w:iCs/>
                <w:sz w:val="22"/>
                <w:szCs w:val="22"/>
                <w:lang w:val="en-US"/>
              </w:rPr>
              <w:t>597</w:t>
            </w:r>
            <w:r w:rsidRPr="003466A6">
              <w:rPr>
                <w:rFonts w:eastAsiaTheme="minorEastAsia"/>
                <w:i/>
                <w:iCs/>
                <w:sz w:val="22"/>
                <w:szCs w:val="22"/>
              </w:rPr>
              <w:t>,</w:t>
            </w:r>
            <w:r w:rsidRPr="003466A6">
              <w:rPr>
                <w:rFonts w:eastAsiaTheme="minorEastAsia"/>
                <w:i/>
                <w:iCs/>
                <w:sz w:val="22"/>
                <w:szCs w:val="22"/>
                <w:lang w:val="en-US"/>
              </w:rPr>
              <w:t>8</w:t>
            </w:r>
          </w:p>
        </w:tc>
      </w:tr>
      <w:tr w:rsidR="005E19DA" w:rsidRPr="003466A6" w:rsidTr="00D32664">
        <w:tblPrEx>
          <w:tblCellSpacing w:w="-5" w:type="nil"/>
        </w:tblPrEx>
        <w:trPr>
          <w:trHeight w:val="1236"/>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spacing w:before="100" w:after="100"/>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"Социально-экономического развития</w:t>
            </w:r>
            <w:r w:rsidR="000C3D47">
              <w:rPr>
                <w:rFonts w:eastAsiaTheme="minorEastAsia"/>
                <w:sz w:val="22"/>
                <w:szCs w:val="22"/>
              </w:rPr>
              <w:t xml:space="preserve"> </w:t>
            </w:r>
            <w:r w:rsidRPr="003466A6">
              <w:rPr>
                <w:rFonts w:eastAsiaTheme="minorEastAsia"/>
                <w:sz w:val="22"/>
                <w:szCs w:val="22"/>
              </w:rPr>
              <w:t>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rPr>
            </w:pPr>
            <w:r w:rsidRPr="003466A6">
              <w:rPr>
                <w:rFonts w:eastAsiaTheme="minorEastAsia"/>
                <w:sz w:val="22"/>
                <w:szCs w:val="22"/>
                <w:lang w:val="en-US"/>
              </w:rPr>
              <w:t>597</w:t>
            </w:r>
            <w:r w:rsidRPr="003466A6">
              <w:rPr>
                <w:rFonts w:eastAsiaTheme="minorEastAsia"/>
                <w:sz w:val="22"/>
                <w:szCs w:val="22"/>
              </w:rPr>
              <w:t>,</w:t>
            </w:r>
            <w:r w:rsidRPr="003466A6">
              <w:rPr>
                <w:rFonts w:eastAsiaTheme="minorEastAsia"/>
                <w:sz w:val="22"/>
                <w:szCs w:val="22"/>
                <w:lang w:val="en-US"/>
              </w:rPr>
              <w:t>8</w:t>
            </w:r>
          </w:p>
        </w:tc>
      </w:tr>
      <w:tr w:rsidR="005E19DA" w:rsidRPr="003466A6" w:rsidTr="00D32664">
        <w:tblPrEx>
          <w:tblCellSpacing w:w="-5" w:type="nil"/>
        </w:tblPrEx>
        <w:trPr>
          <w:trHeight w:val="81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Подпрограмма "Развитие жилищно-коммунального хозяйства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rPr>
            </w:pPr>
            <w:r w:rsidRPr="003466A6">
              <w:rPr>
                <w:rFonts w:eastAsiaTheme="minorEastAsia"/>
                <w:sz w:val="22"/>
                <w:szCs w:val="22"/>
              </w:rPr>
              <w:t>597,8</w:t>
            </w:r>
          </w:p>
        </w:tc>
      </w:tr>
      <w:tr w:rsidR="005E19DA" w:rsidRPr="003466A6" w:rsidTr="00D32664">
        <w:tblPrEx>
          <w:tblCellSpacing w:w="-5" w:type="nil"/>
        </w:tblPrEx>
        <w:trPr>
          <w:trHeight w:val="333"/>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мероприятие "Уличное освещение"</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rPr>
            </w:pPr>
            <w:r w:rsidRPr="003466A6">
              <w:rPr>
                <w:rFonts w:eastAsiaTheme="minorEastAsia"/>
                <w:sz w:val="22"/>
                <w:szCs w:val="22"/>
              </w:rPr>
              <w:t>499,2</w:t>
            </w:r>
          </w:p>
        </w:tc>
      </w:tr>
      <w:tr w:rsidR="005E19DA" w:rsidRPr="003466A6" w:rsidTr="00D32664">
        <w:tblPrEx>
          <w:tblCellSpacing w:w="-5" w:type="nil"/>
        </w:tblPrEx>
        <w:trPr>
          <w:trHeight w:val="1004"/>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84 2 01 90010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rPr>
            </w:pPr>
            <w:r w:rsidRPr="003466A6">
              <w:rPr>
                <w:rFonts w:eastAsiaTheme="minorEastAsia"/>
                <w:sz w:val="22"/>
                <w:szCs w:val="22"/>
              </w:rPr>
              <w:t>377,0</w:t>
            </w:r>
          </w:p>
        </w:tc>
      </w:tr>
      <w:tr w:rsidR="005E19DA" w:rsidRPr="003466A6" w:rsidTr="00D32664">
        <w:tblPrEx>
          <w:tblCellSpacing w:w="-5" w:type="nil"/>
        </w:tblPrEx>
        <w:trPr>
          <w:trHeight w:val="908"/>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rPr>
            </w:pPr>
            <w:r w:rsidRPr="003466A6">
              <w:rPr>
                <w:rFonts w:eastAsiaTheme="minorEastAsia"/>
                <w:sz w:val="22"/>
                <w:szCs w:val="22"/>
              </w:rPr>
              <w:t xml:space="preserve">84 2 01 </w:t>
            </w:r>
            <w:r w:rsidRPr="003466A6">
              <w:rPr>
                <w:rFonts w:eastAsiaTheme="minorEastAsia"/>
                <w:sz w:val="22"/>
                <w:szCs w:val="22"/>
                <w:lang w:val="en-US"/>
              </w:rPr>
              <w:t>S</w:t>
            </w:r>
            <w:r w:rsidR="005E19DA" w:rsidRPr="003466A6">
              <w:rPr>
                <w:rFonts w:eastAsiaTheme="minorEastAsia"/>
                <w:sz w:val="22"/>
                <w:szCs w:val="22"/>
              </w:rPr>
              <w:t>8670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F5455B">
            <w:pPr>
              <w:jc w:val="center"/>
              <w:rPr>
                <w:rFonts w:eastAsiaTheme="minorEastAsia"/>
              </w:rPr>
            </w:pPr>
            <w:r w:rsidRPr="003466A6">
              <w:rPr>
                <w:rFonts w:eastAsiaTheme="minorEastAsia"/>
                <w:sz w:val="22"/>
                <w:szCs w:val="22"/>
              </w:rPr>
              <w:t>122,2</w:t>
            </w:r>
          </w:p>
        </w:tc>
      </w:tr>
      <w:tr w:rsidR="00D60169" w:rsidRPr="003466A6" w:rsidTr="00D32664">
        <w:tblPrEx>
          <w:tblCellSpacing w:w="-5" w:type="nil"/>
        </w:tblPrEx>
        <w:trPr>
          <w:trHeight w:val="455"/>
          <w:tblCellSpacing w:w="-5" w:type="nil"/>
        </w:trPr>
        <w:tc>
          <w:tcPr>
            <w:tcW w:w="4955" w:type="dxa"/>
            <w:tcBorders>
              <w:top w:val="nil"/>
              <w:left w:val="single" w:sz="4" w:space="0" w:color="000000"/>
              <w:bottom w:val="single" w:sz="4" w:space="0" w:color="000000"/>
              <w:right w:val="single" w:sz="4" w:space="0" w:color="000000"/>
            </w:tcBorders>
            <w:vAlign w:val="center"/>
          </w:tcPr>
          <w:p w:rsidR="00D60169" w:rsidRPr="003466A6" w:rsidRDefault="00D60169">
            <w:pPr>
              <w:rPr>
                <w:rFonts w:eastAsiaTheme="minorEastAsia"/>
                <w:color w:val="000000"/>
              </w:rPr>
            </w:pPr>
            <w:r w:rsidRPr="003466A6">
              <w:rPr>
                <w:rFonts w:eastAsiaTheme="minorEastAsia"/>
                <w:color w:val="000000"/>
                <w:sz w:val="22"/>
                <w:szCs w:val="22"/>
              </w:rPr>
              <w:t>Основное мероприятие "Организация и содержание мест захоронения"</w:t>
            </w:r>
          </w:p>
        </w:tc>
        <w:tc>
          <w:tcPr>
            <w:tcW w:w="555"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lang w:val="en-US"/>
              </w:rPr>
            </w:pPr>
            <w:r w:rsidRPr="003466A6">
              <w:rPr>
                <w:rFonts w:eastAsiaTheme="minorEastAsia"/>
                <w:sz w:val="22"/>
                <w:szCs w:val="22"/>
                <w:lang w:val="en-US"/>
              </w:rPr>
              <w:t>05</w:t>
            </w:r>
          </w:p>
        </w:tc>
        <w:tc>
          <w:tcPr>
            <w:tcW w:w="751"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lang w:val="en-US"/>
              </w:rPr>
            </w:pPr>
            <w:r w:rsidRPr="003466A6">
              <w:rPr>
                <w:rFonts w:eastAsiaTheme="minorEastAsia"/>
                <w:sz w:val="22"/>
                <w:szCs w:val="22"/>
                <w:lang w:val="en-US"/>
              </w:rPr>
              <w:t>03</w:t>
            </w:r>
          </w:p>
        </w:tc>
        <w:tc>
          <w:tcPr>
            <w:tcW w:w="1832"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lang w:val="en-US"/>
              </w:rPr>
            </w:pPr>
            <w:r w:rsidRPr="003466A6">
              <w:rPr>
                <w:rFonts w:eastAsiaTheme="minorEastAsia"/>
                <w:sz w:val="22"/>
                <w:szCs w:val="22"/>
                <w:lang w:val="en-US"/>
              </w:rPr>
              <w:t>84 2 04 00000</w:t>
            </w:r>
          </w:p>
        </w:tc>
        <w:tc>
          <w:tcPr>
            <w:tcW w:w="721"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rPr>
            </w:pPr>
            <w:r w:rsidRPr="003466A6">
              <w:rPr>
                <w:rFonts w:eastAsiaTheme="minorEastAsia"/>
                <w:sz w:val="22"/>
                <w:szCs w:val="22"/>
                <w:lang w:val="en-US"/>
              </w:rPr>
              <w:t>24</w:t>
            </w:r>
            <w:r w:rsidRPr="003466A6">
              <w:rPr>
                <w:rFonts w:eastAsiaTheme="minorEastAsia"/>
                <w:sz w:val="22"/>
                <w:szCs w:val="22"/>
              </w:rPr>
              <w:t>,3</w:t>
            </w:r>
          </w:p>
        </w:tc>
      </w:tr>
      <w:tr w:rsidR="00D60169" w:rsidRPr="003466A6" w:rsidTr="00D32664">
        <w:tblPrEx>
          <w:tblCellSpacing w:w="-5" w:type="nil"/>
        </w:tblPrEx>
        <w:trPr>
          <w:trHeight w:val="733"/>
          <w:tblCellSpacing w:w="-5" w:type="nil"/>
        </w:trPr>
        <w:tc>
          <w:tcPr>
            <w:tcW w:w="4955" w:type="dxa"/>
            <w:tcBorders>
              <w:top w:val="nil"/>
              <w:left w:val="single" w:sz="4" w:space="0" w:color="000000"/>
              <w:bottom w:val="single" w:sz="4" w:space="0" w:color="000000"/>
              <w:right w:val="single" w:sz="4" w:space="0" w:color="000000"/>
            </w:tcBorders>
            <w:vAlign w:val="center"/>
          </w:tcPr>
          <w:p w:rsidR="00D60169" w:rsidRPr="003466A6" w:rsidRDefault="00D60169">
            <w:pPr>
              <w:rPr>
                <w:rFonts w:eastAsiaTheme="minorEastAsia"/>
                <w:color w:val="000000"/>
              </w:rPr>
            </w:pPr>
            <w:r w:rsidRPr="003466A6">
              <w:rPr>
                <w:rFonts w:eastAsiaTheme="minorEastAsia"/>
                <w:color w:val="000000"/>
                <w:sz w:val="22"/>
                <w:szCs w:val="22"/>
              </w:rPr>
              <w:t>Организация и содержание мест захоронения (Закупка товаров, работ и услуг для муниципальных нужд)</w:t>
            </w:r>
          </w:p>
        </w:tc>
        <w:tc>
          <w:tcPr>
            <w:tcW w:w="555"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lang w:val="en-US"/>
              </w:rPr>
            </w:pPr>
            <w:r w:rsidRPr="003466A6">
              <w:rPr>
                <w:rFonts w:eastAsiaTheme="minorEastAsia"/>
                <w:sz w:val="22"/>
                <w:szCs w:val="22"/>
                <w:lang w:val="en-US"/>
              </w:rPr>
              <w:t>05</w:t>
            </w:r>
          </w:p>
        </w:tc>
        <w:tc>
          <w:tcPr>
            <w:tcW w:w="751"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lang w:val="en-US"/>
              </w:rPr>
            </w:pPr>
            <w:r w:rsidRPr="003466A6">
              <w:rPr>
                <w:rFonts w:eastAsiaTheme="minorEastAsia"/>
                <w:sz w:val="22"/>
                <w:szCs w:val="22"/>
                <w:lang w:val="en-US"/>
              </w:rPr>
              <w:t>03</w:t>
            </w:r>
          </w:p>
        </w:tc>
        <w:tc>
          <w:tcPr>
            <w:tcW w:w="1832"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rPr>
            </w:pPr>
            <w:r w:rsidRPr="003466A6">
              <w:rPr>
                <w:rFonts w:eastAsiaTheme="minorEastAsia"/>
                <w:sz w:val="22"/>
                <w:szCs w:val="22"/>
              </w:rPr>
              <w:t>84 2 04 90040</w:t>
            </w:r>
          </w:p>
        </w:tc>
        <w:tc>
          <w:tcPr>
            <w:tcW w:w="721"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D60169" w:rsidRPr="003466A6" w:rsidRDefault="00D60169">
            <w:pPr>
              <w:jc w:val="center"/>
              <w:rPr>
                <w:rFonts w:eastAsiaTheme="minorEastAsia"/>
              </w:rPr>
            </w:pPr>
            <w:r w:rsidRPr="003466A6">
              <w:rPr>
                <w:rFonts w:eastAsiaTheme="minorEastAsia"/>
                <w:sz w:val="22"/>
                <w:szCs w:val="22"/>
              </w:rPr>
              <w:t>24,3</w:t>
            </w:r>
          </w:p>
        </w:tc>
      </w:tr>
      <w:tr w:rsidR="005E19DA" w:rsidRPr="003466A6" w:rsidTr="00D32664">
        <w:tblPrEx>
          <w:tblCellSpacing w:w="-5" w:type="nil"/>
        </w:tblPrEx>
        <w:trPr>
          <w:trHeight w:val="531"/>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"Прочие мероприятия по благоустройству поселений"</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84 2 05 00000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D60169">
            <w:pPr>
              <w:jc w:val="center"/>
              <w:rPr>
                <w:rFonts w:eastAsiaTheme="minorEastAsia"/>
              </w:rPr>
            </w:pPr>
            <w:r w:rsidRPr="003466A6">
              <w:rPr>
                <w:rFonts w:eastAsiaTheme="minorEastAsia"/>
                <w:sz w:val="22"/>
                <w:szCs w:val="22"/>
              </w:rPr>
              <w:t>74,3</w:t>
            </w:r>
          </w:p>
        </w:tc>
      </w:tr>
      <w:tr w:rsidR="005E19DA" w:rsidRPr="003466A6" w:rsidTr="00D32664">
        <w:tblPrEx>
          <w:tblCellSpacing w:w="-5" w:type="nil"/>
        </w:tblPrEx>
        <w:trPr>
          <w:trHeight w:val="990"/>
          <w:tblCellSpacing w:w="-5" w:type="nil"/>
        </w:trPr>
        <w:tc>
          <w:tcPr>
            <w:tcW w:w="4955" w:type="dxa"/>
            <w:tcBorders>
              <w:top w:val="nil"/>
              <w:left w:val="single" w:sz="4" w:space="0" w:color="000000"/>
              <w:bottom w:val="nil"/>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84 2 05 90050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D60169">
            <w:pPr>
              <w:jc w:val="center"/>
              <w:rPr>
                <w:rFonts w:eastAsiaTheme="minorEastAsia"/>
              </w:rPr>
            </w:pPr>
            <w:r w:rsidRPr="003466A6">
              <w:rPr>
                <w:rFonts w:eastAsiaTheme="minorEastAsia"/>
                <w:sz w:val="22"/>
                <w:szCs w:val="22"/>
              </w:rPr>
              <w:t>74,3</w:t>
            </w:r>
          </w:p>
        </w:tc>
      </w:tr>
      <w:tr w:rsidR="005E19DA" w:rsidRPr="003466A6" w:rsidTr="00D32664">
        <w:tblPrEx>
          <w:tblCellSpacing w:w="-5" w:type="nil"/>
        </w:tblPrEx>
        <w:trPr>
          <w:trHeight w:val="256"/>
          <w:tblCellSpacing w:w="-5" w:type="nil"/>
        </w:trPr>
        <w:tc>
          <w:tcPr>
            <w:tcW w:w="495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b/>
                <w:bCs/>
              </w:rPr>
            </w:pPr>
            <w:r w:rsidRPr="003466A6">
              <w:rPr>
                <w:rFonts w:eastAsiaTheme="minorEastAsia"/>
                <w:b/>
                <w:bCs/>
                <w:sz w:val="22"/>
                <w:szCs w:val="22"/>
              </w:rPr>
              <w:t>КУЛЬТУРА, КИНЕМАТОГРАФИЯ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0900D7">
            <w:pPr>
              <w:jc w:val="center"/>
              <w:rPr>
                <w:rFonts w:eastAsiaTheme="minorEastAsia"/>
                <w:b/>
                <w:bCs/>
              </w:rPr>
            </w:pPr>
            <w:r w:rsidRPr="003466A6">
              <w:rPr>
                <w:rFonts w:eastAsiaTheme="minorEastAsia"/>
                <w:b/>
                <w:bCs/>
                <w:sz w:val="22"/>
                <w:szCs w:val="22"/>
              </w:rPr>
              <w:t>3015,9</w:t>
            </w:r>
          </w:p>
        </w:tc>
      </w:tr>
      <w:tr w:rsidR="005E19DA" w:rsidRPr="003466A6" w:rsidTr="00D32664">
        <w:tblPrEx>
          <w:tblCellSpacing w:w="-5" w:type="nil"/>
        </w:tblPrEx>
        <w:trPr>
          <w:trHeight w:val="189"/>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Культура</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0900D7">
            <w:pPr>
              <w:jc w:val="center"/>
              <w:rPr>
                <w:rFonts w:eastAsiaTheme="minorEastAsia"/>
                <w:b/>
                <w:bCs/>
                <w:i/>
                <w:iCs/>
              </w:rPr>
            </w:pPr>
            <w:r w:rsidRPr="003466A6">
              <w:rPr>
                <w:rFonts w:eastAsiaTheme="minorEastAsia"/>
                <w:b/>
                <w:bCs/>
                <w:i/>
                <w:iCs/>
                <w:sz w:val="22"/>
                <w:szCs w:val="22"/>
              </w:rPr>
              <w:t>3015,9</w:t>
            </w:r>
          </w:p>
        </w:tc>
      </w:tr>
      <w:tr w:rsidR="005E19DA" w:rsidRPr="003466A6" w:rsidTr="00D32664">
        <w:tblPrEx>
          <w:tblCellSpacing w:w="-5" w:type="nil"/>
        </w:tblPrEx>
        <w:trPr>
          <w:trHeight w:val="132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 Развитие в сфере культуры в</w:t>
            </w:r>
            <w:r w:rsidR="000C3D47">
              <w:rPr>
                <w:rFonts w:eastAsiaTheme="minorEastAsia"/>
                <w:sz w:val="22"/>
                <w:szCs w:val="22"/>
              </w:rPr>
              <w:t xml:space="preserve"> </w:t>
            </w:r>
            <w:r w:rsidRPr="003466A6">
              <w:rPr>
                <w:rFonts w:eastAsiaTheme="minorEastAsia"/>
                <w:sz w:val="22"/>
                <w:szCs w:val="22"/>
              </w:rPr>
              <w:t>Гвазденском  сельском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0900D7">
            <w:pPr>
              <w:jc w:val="center"/>
              <w:rPr>
                <w:rFonts w:eastAsiaTheme="minorEastAsia"/>
              </w:rPr>
            </w:pPr>
            <w:r w:rsidRPr="003466A6">
              <w:rPr>
                <w:rFonts w:eastAsiaTheme="minorEastAsia"/>
                <w:sz w:val="22"/>
                <w:szCs w:val="22"/>
              </w:rPr>
              <w:t>2724,9</w:t>
            </w:r>
          </w:p>
        </w:tc>
      </w:tr>
      <w:tr w:rsidR="005E19DA" w:rsidRPr="003466A6" w:rsidTr="00D32664">
        <w:tblPrEx>
          <w:tblCellSpacing w:w="-5" w:type="nil"/>
        </w:tblPrEx>
        <w:trPr>
          <w:trHeight w:val="99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lastRenderedPageBreak/>
              <w:t>Основное мероприятие "Финансовое обеспечение деятельности муниципального казенного учреждения культуры "Гвазденский социально-культурный центр"</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11 0 01 00000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0900D7">
            <w:pPr>
              <w:jc w:val="center"/>
              <w:rPr>
                <w:rFonts w:eastAsiaTheme="minorEastAsia"/>
              </w:rPr>
            </w:pPr>
            <w:r w:rsidRPr="003466A6">
              <w:rPr>
                <w:rFonts w:eastAsiaTheme="minorEastAsia"/>
                <w:sz w:val="22"/>
                <w:szCs w:val="22"/>
              </w:rPr>
              <w:t>2724,9</w:t>
            </w:r>
          </w:p>
        </w:tc>
      </w:tr>
      <w:tr w:rsidR="005E19DA" w:rsidRPr="003466A6" w:rsidTr="00D32664">
        <w:tblPrEx>
          <w:tblCellSpacing w:w="-5" w:type="nil"/>
        </w:tblPrEx>
        <w:trPr>
          <w:trHeight w:val="529"/>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11 1 01 00590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748" w:type="dxa"/>
            <w:tcBorders>
              <w:top w:val="nil"/>
              <w:left w:val="nil"/>
              <w:bottom w:val="single" w:sz="4" w:space="0" w:color="auto"/>
              <w:right w:val="single" w:sz="4" w:space="0" w:color="auto"/>
            </w:tcBorders>
            <w:vAlign w:val="center"/>
          </w:tcPr>
          <w:p w:rsidR="005E19DA" w:rsidRPr="003466A6" w:rsidRDefault="000900D7">
            <w:pPr>
              <w:jc w:val="center"/>
              <w:rPr>
                <w:rFonts w:eastAsiaTheme="minorEastAsia"/>
              </w:rPr>
            </w:pPr>
            <w:r w:rsidRPr="003466A6">
              <w:rPr>
                <w:rFonts w:eastAsiaTheme="minorEastAsia"/>
                <w:sz w:val="22"/>
                <w:szCs w:val="22"/>
              </w:rPr>
              <w:t>946,7</w:t>
            </w:r>
          </w:p>
        </w:tc>
      </w:tr>
      <w:tr w:rsidR="005E19DA" w:rsidRPr="003466A6" w:rsidTr="00D32664">
        <w:tblPrEx>
          <w:tblCellSpacing w:w="-5" w:type="nil"/>
        </w:tblPrEx>
        <w:trPr>
          <w:trHeight w:val="902"/>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11 1 01 00590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0900D7">
            <w:pPr>
              <w:jc w:val="center"/>
              <w:rPr>
                <w:rFonts w:eastAsiaTheme="minorEastAsia"/>
              </w:rPr>
            </w:pPr>
            <w:r w:rsidRPr="003466A6">
              <w:rPr>
                <w:rFonts w:eastAsiaTheme="minorEastAsia"/>
                <w:sz w:val="22"/>
                <w:szCs w:val="22"/>
              </w:rPr>
              <w:t>984,7</w:t>
            </w:r>
          </w:p>
        </w:tc>
      </w:tr>
      <w:tr w:rsidR="005E19DA" w:rsidRPr="003466A6" w:rsidTr="00D32664">
        <w:tblPrEx>
          <w:tblCellSpacing w:w="-5" w:type="nil"/>
        </w:tblPrEx>
        <w:trPr>
          <w:trHeight w:val="902"/>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деятельности (оказание услуг) муниципальных учреждений (Иные бюджетные ассигнования)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11 1 01 00590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800</w:t>
            </w:r>
          </w:p>
        </w:tc>
        <w:tc>
          <w:tcPr>
            <w:tcW w:w="1748" w:type="dxa"/>
            <w:tcBorders>
              <w:top w:val="nil"/>
              <w:left w:val="nil"/>
              <w:bottom w:val="single" w:sz="4" w:space="0" w:color="auto"/>
              <w:right w:val="single" w:sz="4" w:space="0" w:color="auto"/>
            </w:tcBorders>
            <w:vAlign w:val="center"/>
          </w:tcPr>
          <w:p w:rsidR="005E19DA" w:rsidRPr="003466A6" w:rsidRDefault="000900D7">
            <w:pPr>
              <w:jc w:val="center"/>
              <w:rPr>
                <w:rFonts w:eastAsiaTheme="minorEastAsia"/>
              </w:rPr>
            </w:pPr>
            <w:r w:rsidRPr="003466A6">
              <w:rPr>
                <w:rFonts w:eastAsiaTheme="minorEastAsia"/>
                <w:sz w:val="22"/>
                <w:szCs w:val="22"/>
              </w:rPr>
              <w:t>733,8</w:t>
            </w:r>
          </w:p>
        </w:tc>
      </w:tr>
      <w:tr w:rsidR="000900D7" w:rsidRPr="003466A6" w:rsidTr="00D32664">
        <w:tblPrEx>
          <w:tblCellSpacing w:w="-5" w:type="nil"/>
        </w:tblPrEx>
        <w:trPr>
          <w:trHeight w:val="607"/>
          <w:tblCellSpacing w:w="-5" w:type="nil"/>
        </w:trPr>
        <w:tc>
          <w:tcPr>
            <w:tcW w:w="4955" w:type="dxa"/>
            <w:tcBorders>
              <w:top w:val="nil"/>
              <w:left w:val="single" w:sz="4" w:space="0" w:color="000000"/>
              <w:bottom w:val="single" w:sz="4" w:space="0" w:color="000000"/>
              <w:right w:val="single" w:sz="4" w:space="0" w:color="000000"/>
            </w:tcBorders>
            <w:vAlign w:val="center"/>
          </w:tcPr>
          <w:p w:rsidR="000900D7" w:rsidRPr="003466A6" w:rsidRDefault="00916F98">
            <w:pPr>
              <w:rPr>
                <w:rFonts w:eastAsiaTheme="minorEastAsia"/>
                <w:color w:val="000000"/>
              </w:rPr>
            </w:pPr>
            <w:r w:rsidRPr="003466A6">
              <w:rPr>
                <w:rFonts w:eastAsiaTheme="minorEastAsia"/>
                <w:color w:val="000000"/>
                <w:sz w:val="22"/>
                <w:szCs w:val="22"/>
              </w:rPr>
              <w:t>Субсидии бюджетам поселений на поддержку отрасли культуры</w:t>
            </w:r>
          </w:p>
        </w:tc>
        <w:tc>
          <w:tcPr>
            <w:tcW w:w="555"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rPr>
            </w:pPr>
            <w:r w:rsidRPr="003466A6">
              <w:rPr>
                <w:rFonts w:eastAsiaTheme="minorEastAsia"/>
                <w:sz w:val="22"/>
                <w:szCs w:val="22"/>
              </w:rPr>
              <w:t>11 1 01</w:t>
            </w:r>
            <w:r w:rsidRPr="003466A6">
              <w:rPr>
                <w:rFonts w:eastAsiaTheme="minorEastAsia"/>
                <w:sz w:val="22"/>
                <w:szCs w:val="22"/>
                <w:lang w:val="en-US"/>
              </w:rPr>
              <w:t xml:space="preserve"> L</w:t>
            </w:r>
            <w:r w:rsidRPr="003466A6">
              <w:rPr>
                <w:rFonts w:eastAsiaTheme="minorEastAsia"/>
                <w:sz w:val="22"/>
                <w:szCs w:val="22"/>
              </w:rPr>
              <w:t>5</w:t>
            </w:r>
            <w:r w:rsidRPr="003466A6">
              <w:rPr>
                <w:rFonts w:eastAsiaTheme="minorEastAsia"/>
                <w:sz w:val="22"/>
                <w:szCs w:val="22"/>
                <w:lang w:val="en-US"/>
              </w:rPr>
              <w:t>1</w:t>
            </w:r>
            <w:r w:rsidRPr="003466A6">
              <w:rPr>
                <w:rFonts w:eastAsiaTheme="minorEastAsia"/>
                <w:sz w:val="22"/>
                <w:szCs w:val="22"/>
              </w:rPr>
              <w:t>90</w:t>
            </w:r>
          </w:p>
        </w:tc>
        <w:tc>
          <w:tcPr>
            <w:tcW w:w="721"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lang w:val="en-US"/>
              </w:rPr>
            </w:pPr>
            <w:r w:rsidRPr="003466A6">
              <w:rPr>
                <w:rFonts w:eastAsiaTheme="minorEastAsia"/>
                <w:sz w:val="22"/>
                <w:szCs w:val="22"/>
                <w:lang w:val="en-US"/>
              </w:rPr>
              <w:t>300</w:t>
            </w:r>
          </w:p>
        </w:tc>
        <w:tc>
          <w:tcPr>
            <w:tcW w:w="1748" w:type="dxa"/>
            <w:tcBorders>
              <w:top w:val="nil"/>
              <w:left w:val="nil"/>
              <w:bottom w:val="single" w:sz="4" w:space="0" w:color="auto"/>
              <w:right w:val="single" w:sz="4" w:space="0" w:color="auto"/>
            </w:tcBorders>
            <w:vAlign w:val="center"/>
          </w:tcPr>
          <w:p w:rsidR="000900D7" w:rsidRPr="003466A6" w:rsidRDefault="00E82F26">
            <w:pPr>
              <w:jc w:val="center"/>
              <w:rPr>
                <w:rFonts w:eastAsiaTheme="minorEastAsia"/>
              </w:rPr>
            </w:pPr>
            <w:r w:rsidRPr="003466A6">
              <w:rPr>
                <w:rFonts w:eastAsiaTheme="minorEastAsia"/>
                <w:sz w:val="22"/>
                <w:szCs w:val="22"/>
              </w:rPr>
              <w:t>59,3</w:t>
            </w:r>
          </w:p>
        </w:tc>
      </w:tr>
      <w:tr w:rsidR="000900D7" w:rsidRPr="003466A6" w:rsidTr="00D32664">
        <w:tblPrEx>
          <w:tblCellSpacing w:w="-5" w:type="nil"/>
        </w:tblPrEx>
        <w:trPr>
          <w:trHeight w:val="559"/>
          <w:tblCellSpacing w:w="-5" w:type="nil"/>
        </w:trPr>
        <w:tc>
          <w:tcPr>
            <w:tcW w:w="4955" w:type="dxa"/>
            <w:tcBorders>
              <w:top w:val="nil"/>
              <w:left w:val="single" w:sz="4" w:space="0" w:color="000000"/>
              <w:bottom w:val="single" w:sz="4" w:space="0" w:color="000000"/>
              <w:right w:val="single" w:sz="4" w:space="0" w:color="000000"/>
            </w:tcBorders>
            <w:vAlign w:val="center"/>
          </w:tcPr>
          <w:p w:rsidR="000900D7" w:rsidRPr="003466A6" w:rsidRDefault="00916F98">
            <w:pPr>
              <w:rPr>
                <w:rFonts w:eastAsiaTheme="minorEastAsia"/>
                <w:color w:val="000000"/>
              </w:rPr>
            </w:pPr>
            <w:r w:rsidRPr="003466A6">
              <w:rPr>
                <w:rFonts w:eastAsiaTheme="minorEastAsia"/>
                <w:color w:val="000000"/>
                <w:sz w:val="22"/>
                <w:szCs w:val="22"/>
              </w:rPr>
              <w:t>Иные межбюджетные трансферты на поддержку отрасли культуры</w:t>
            </w:r>
          </w:p>
        </w:tc>
        <w:tc>
          <w:tcPr>
            <w:tcW w:w="555"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lang w:val="en-US"/>
              </w:rPr>
            </w:pPr>
            <w:r w:rsidRPr="003466A6">
              <w:rPr>
                <w:rFonts w:eastAsiaTheme="minorEastAsia"/>
                <w:sz w:val="22"/>
                <w:szCs w:val="22"/>
              </w:rPr>
              <w:t xml:space="preserve">11 1 01 </w:t>
            </w:r>
            <w:r w:rsidRPr="003466A6">
              <w:rPr>
                <w:rFonts w:eastAsiaTheme="minorEastAsia"/>
                <w:sz w:val="22"/>
                <w:szCs w:val="22"/>
                <w:lang w:val="en-US"/>
              </w:rPr>
              <w:t>L5190</w:t>
            </w:r>
          </w:p>
        </w:tc>
        <w:tc>
          <w:tcPr>
            <w:tcW w:w="721" w:type="dxa"/>
            <w:tcBorders>
              <w:top w:val="nil"/>
              <w:left w:val="nil"/>
              <w:bottom w:val="single" w:sz="4" w:space="0" w:color="auto"/>
              <w:right w:val="single" w:sz="4" w:space="0" w:color="auto"/>
            </w:tcBorders>
            <w:vAlign w:val="center"/>
          </w:tcPr>
          <w:p w:rsidR="000900D7" w:rsidRPr="003466A6" w:rsidRDefault="00916F98">
            <w:pPr>
              <w:jc w:val="center"/>
              <w:rPr>
                <w:rFonts w:eastAsiaTheme="minorEastAsia"/>
                <w:lang w:val="en-US"/>
              </w:rPr>
            </w:pPr>
            <w:r w:rsidRPr="003466A6">
              <w:rPr>
                <w:rFonts w:eastAsiaTheme="minorEastAsia"/>
                <w:sz w:val="22"/>
                <w:szCs w:val="22"/>
                <w:lang w:val="en-US"/>
              </w:rPr>
              <w:t>500</w:t>
            </w:r>
          </w:p>
        </w:tc>
        <w:tc>
          <w:tcPr>
            <w:tcW w:w="1748" w:type="dxa"/>
            <w:tcBorders>
              <w:top w:val="nil"/>
              <w:left w:val="nil"/>
              <w:bottom w:val="single" w:sz="4" w:space="0" w:color="auto"/>
              <w:right w:val="single" w:sz="4" w:space="0" w:color="auto"/>
            </w:tcBorders>
            <w:vAlign w:val="center"/>
          </w:tcPr>
          <w:p w:rsidR="000900D7" w:rsidRPr="003466A6" w:rsidRDefault="00E82F26">
            <w:pPr>
              <w:jc w:val="center"/>
              <w:rPr>
                <w:rFonts w:eastAsiaTheme="minorEastAsia"/>
              </w:rPr>
            </w:pPr>
            <w:r w:rsidRPr="003466A6">
              <w:rPr>
                <w:rFonts w:eastAsiaTheme="minorEastAsia"/>
                <w:sz w:val="22"/>
                <w:szCs w:val="22"/>
              </w:rPr>
              <w:t>0,4</w:t>
            </w:r>
          </w:p>
        </w:tc>
      </w:tr>
      <w:tr w:rsidR="005E19DA" w:rsidRPr="003466A6" w:rsidTr="00D32664">
        <w:tblPrEx>
          <w:tblCellSpacing w:w="-5" w:type="nil"/>
        </w:tblPrEx>
        <w:trPr>
          <w:trHeight w:val="553"/>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“Организация проведения мероприятий в сфере культуры”</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11 1 02 00000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916F98">
            <w:pPr>
              <w:jc w:val="center"/>
              <w:rPr>
                <w:rFonts w:eastAsiaTheme="minorEastAsia"/>
                <w:lang w:val="en-US"/>
              </w:rPr>
            </w:pPr>
            <w:r w:rsidRPr="003466A6">
              <w:rPr>
                <w:rFonts w:eastAsiaTheme="minorEastAsia"/>
                <w:sz w:val="22"/>
                <w:szCs w:val="22"/>
              </w:rPr>
              <w:t>2</w:t>
            </w:r>
            <w:r w:rsidRPr="003466A6">
              <w:rPr>
                <w:rFonts w:eastAsiaTheme="minorEastAsia"/>
                <w:sz w:val="22"/>
                <w:szCs w:val="22"/>
                <w:lang w:val="en-US"/>
              </w:rPr>
              <w:t>91</w:t>
            </w:r>
            <w:r w:rsidRPr="003466A6">
              <w:rPr>
                <w:rFonts w:eastAsiaTheme="minorEastAsia"/>
                <w:sz w:val="22"/>
                <w:szCs w:val="22"/>
              </w:rPr>
              <w:t>,</w:t>
            </w:r>
            <w:r w:rsidRPr="003466A6">
              <w:rPr>
                <w:rFonts w:eastAsiaTheme="minorEastAsia"/>
                <w:sz w:val="22"/>
                <w:szCs w:val="22"/>
                <w:lang w:val="en-US"/>
              </w:rPr>
              <w:t>0</w:t>
            </w:r>
          </w:p>
        </w:tc>
      </w:tr>
      <w:tr w:rsidR="005E19DA" w:rsidRPr="003466A6" w:rsidTr="00D32664">
        <w:tblPrEx>
          <w:tblCellSpacing w:w="-5" w:type="nil"/>
        </w:tblPrEx>
        <w:trPr>
          <w:trHeight w:val="902"/>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Выполнение других расходных обязательств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11 1 02 90200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1748" w:type="dxa"/>
            <w:tcBorders>
              <w:top w:val="nil"/>
              <w:left w:val="nil"/>
              <w:bottom w:val="single" w:sz="4" w:space="0" w:color="auto"/>
              <w:right w:val="single" w:sz="4" w:space="0" w:color="auto"/>
            </w:tcBorders>
            <w:vAlign w:val="center"/>
          </w:tcPr>
          <w:p w:rsidR="005E19DA" w:rsidRPr="003466A6" w:rsidRDefault="00916F98">
            <w:pPr>
              <w:jc w:val="center"/>
              <w:rPr>
                <w:rFonts w:eastAsiaTheme="minorEastAsia"/>
              </w:rPr>
            </w:pPr>
            <w:r w:rsidRPr="003466A6">
              <w:rPr>
                <w:rFonts w:eastAsiaTheme="minorEastAsia"/>
                <w:sz w:val="22"/>
                <w:szCs w:val="22"/>
              </w:rPr>
              <w:t>291,0</w:t>
            </w:r>
          </w:p>
        </w:tc>
      </w:tr>
      <w:tr w:rsidR="005E19DA" w:rsidRPr="003466A6" w:rsidTr="00D32664">
        <w:tblPrEx>
          <w:tblCellSpacing w:w="-5" w:type="nil"/>
        </w:tblPrEx>
        <w:trPr>
          <w:trHeight w:val="323"/>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0C3D47" w:rsidRDefault="005E19DA">
            <w:pPr>
              <w:rPr>
                <w:rFonts w:eastAsiaTheme="minorEastAsia"/>
                <w:b/>
                <w:bCs/>
                <w:color w:val="000000"/>
                <w:sz w:val="20"/>
                <w:szCs w:val="20"/>
              </w:rPr>
            </w:pPr>
            <w:r w:rsidRPr="000C3D47">
              <w:rPr>
                <w:rFonts w:eastAsiaTheme="minorEastAsia"/>
                <w:b/>
                <w:bCs/>
                <w:color w:val="000000"/>
                <w:sz w:val="20"/>
                <w:szCs w:val="20"/>
              </w:rPr>
              <w:t>ЗДРАВООХРАНЕНИЕ</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09</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00</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b/>
                <w:bCs/>
              </w:rPr>
            </w:pPr>
            <w:r w:rsidRPr="003466A6">
              <w:rPr>
                <w:rFonts w:eastAsiaTheme="minorEastAsia"/>
                <w:b/>
                <w:bCs/>
                <w:sz w:val="22"/>
                <w:szCs w:val="22"/>
              </w:rPr>
              <w:t>41,0</w:t>
            </w:r>
          </w:p>
        </w:tc>
      </w:tr>
      <w:tr w:rsidR="005E19DA" w:rsidRPr="003466A6" w:rsidTr="00D32664">
        <w:tblPrEx>
          <w:tblCellSpacing w:w="-5" w:type="nil"/>
        </w:tblPrEx>
        <w:trPr>
          <w:trHeight w:val="195"/>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Санитарно-эпидемиологическое благополучие</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853"/>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spacing w:before="100" w:after="100"/>
              <w:rPr>
                <w:rFonts w:eastAsiaTheme="minorEastAsia"/>
                <w:color w:val="000000"/>
              </w:rPr>
            </w:pPr>
            <w:r w:rsidRPr="003466A6">
              <w:rPr>
                <w:rFonts w:eastAsiaTheme="minorEastAsia"/>
                <w:color w:val="000000"/>
                <w:sz w:val="22"/>
                <w:szCs w:val="22"/>
              </w:rPr>
              <w:t>Муниципальная программа Гвазденского сельского поселения «Развитие в сфере культуры в Гвазденском сельском поселении»</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811"/>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A1982">
            <w:pPr>
              <w:spacing w:before="100" w:after="100"/>
              <w:rPr>
                <w:rFonts w:eastAsiaTheme="minorEastAsia"/>
                <w:color w:val="000000"/>
              </w:rPr>
            </w:pPr>
            <w:r w:rsidRPr="003466A6">
              <w:rPr>
                <w:rFonts w:eastAsiaTheme="minorEastAsia"/>
                <w:color w:val="000000"/>
                <w:sz w:val="22"/>
                <w:szCs w:val="22"/>
              </w:rPr>
              <w:t>Подпрограмма «</w:t>
            </w:r>
            <w:r w:rsidR="005E19DA" w:rsidRPr="003466A6">
              <w:rPr>
                <w:rFonts w:eastAsiaTheme="minorEastAsia"/>
                <w:color w:val="000000"/>
                <w:sz w:val="22"/>
                <w:szCs w:val="22"/>
              </w:rPr>
              <w:t>Санитарно-эпидемиологическое благополучие населения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84 5 00 00000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738"/>
          <w:tblCellSpacing w:w="-5" w:type="nil"/>
        </w:trPr>
        <w:tc>
          <w:tcPr>
            <w:tcW w:w="4955" w:type="dxa"/>
            <w:tcBorders>
              <w:top w:val="nil"/>
              <w:left w:val="single" w:sz="4" w:space="0" w:color="000000"/>
              <w:bottom w:val="single" w:sz="4" w:space="0" w:color="000000"/>
              <w:right w:val="single" w:sz="4" w:space="0" w:color="000000"/>
            </w:tcBorders>
          </w:tcPr>
          <w:p w:rsidR="005E19DA" w:rsidRPr="003466A6" w:rsidRDefault="005E19DA" w:rsidP="000C3D47">
            <w:pPr>
              <w:spacing w:before="100" w:after="100"/>
              <w:rPr>
                <w:rFonts w:eastAsiaTheme="minorEastAsia"/>
                <w:color w:val="000000"/>
              </w:rPr>
            </w:pPr>
            <w:r w:rsidRPr="003466A6">
              <w:rPr>
                <w:rFonts w:eastAsiaTheme="minorEastAsia"/>
                <w:color w:val="000000"/>
                <w:sz w:val="22"/>
                <w:szCs w:val="22"/>
              </w:rPr>
              <w:t>Основное мероприятие «Санитарно-эпидемиологическое благополучие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rsidP="000C3D47">
            <w:pPr>
              <w:jc w:val="center"/>
              <w:rPr>
                <w:rFonts w:eastAsiaTheme="minorEastAsia"/>
              </w:rPr>
            </w:pPr>
            <w:r w:rsidRPr="003466A6">
              <w:rPr>
                <w:rFonts w:eastAsiaTheme="minorEastAsia"/>
                <w:sz w:val="22"/>
                <w:szCs w:val="22"/>
              </w:rPr>
              <w:t>09</w:t>
            </w:r>
          </w:p>
        </w:tc>
        <w:tc>
          <w:tcPr>
            <w:tcW w:w="751" w:type="dxa"/>
            <w:tcBorders>
              <w:top w:val="nil"/>
              <w:left w:val="nil"/>
              <w:bottom w:val="single" w:sz="4" w:space="0" w:color="auto"/>
              <w:right w:val="single" w:sz="4" w:space="0" w:color="auto"/>
            </w:tcBorders>
            <w:vAlign w:val="center"/>
          </w:tcPr>
          <w:p w:rsidR="005E19DA" w:rsidRPr="003466A6" w:rsidRDefault="005E19DA" w:rsidP="000C3D47">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5E19DA" w:rsidP="000C3D47">
            <w:pPr>
              <w:jc w:val="center"/>
              <w:rPr>
                <w:rFonts w:eastAsiaTheme="minorEastAsia"/>
              </w:rPr>
            </w:pPr>
            <w:r w:rsidRPr="003466A6">
              <w:rPr>
                <w:rFonts w:eastAsiaTheme="minorEastAsia"/>
                <w:sz w:val="22"/>
                <w:szCs w:val="22"/>
              </w:rPr>
              <w:t>84 5 01 00000</w:t>
            </w:r>
          </w:p>
        </w:tc>
        <w:tc>
          <w:tcPr>
            <w:tcW w:w="721" w:type="dxa"/>
            <w:tcBorders>
              <w:top w:val="nil"/>
              <w:left w:val="nil"/>
              <w:bottom w:val="single" w:sz="4" w:space="0" w:color="auto"/>
              <w:right w:val="single" w:sz="4" w:space="0" w:color="auto"/>
            </w:tcBorders>
            <w:vAlign w:val="center"/>
          </w:tcPr>
          <w:p w:rsidR="005E19DA" w:rsidRPr="003466A6" w:rsidRDefault="005E19DA" w:rsidP="000C3D47">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671A19" w:rsidP="000C3D47">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767"/>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rsidP="000C3D47">
            <w:pPr>
              <w:spacing w:before="100" w:after="100"/>
              <w:rPr>
                <w:rFonts w:eastAsiaTheme="minorEastAsia"/>
                <w:color w:val="000000"/>
              </w:rPr>
            </w:pPr>
            <w:r w:rsidRPr="003466A6">
              <w:rPr>
                <w:rFonts w:eastAsiaTheme="minorEastAsia"/>
                <w:color w:val="000000"/>
                <w:sz w:val="22"/>
                <w:szCs w:val="22"/>
              </w:rPr>
              <w:t>Выполнение других расходных обязательств (Закупка товаров,</w:t>
            </w:r>
            <w:r w:rsidR="000C3D47">
              <w:rPr>
                <w:rFonts w:eastAsiaTheme="minorEastAsia"/>
                <w:color w:val="000000"/>
                <w:sz w:val="22"/>
                <w:szCs w:val="22"/>
              </w:rPr>
              <w:t xml:space="preserve"> </w:t>
            </w:r>
            <w:r w:rsidRPr="003466A6">
              <w:rPr>
                <w:rFonts w:eastAsiaTheme="minorEastAsia"/>
                <w:color w:val="000000"/>
                <w:sz w:val="22"/>
                <w:szCs w:val="22"/>
              </w:rPr>
              <w:t>работ и услуг для муниципальных нужд</w:t>
            </w:r>
            <w:r w:rsidR="000C3D47">
              <w:rPr>
                <w:rFonts w:eastAsiaTheme="minorEastAsia"/>
                <w:color w:val="000000"/>
                <w:sz w:val="22"/>
                <w:szCs w:val="22"/>
              </w:rPr>
              <w:t>)</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84 5 01 90200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41,0</w:t>
            </w:r>
          </w:p>
        </w:tc>
      </w:tr>
      <w:tr w:rsidR="005E19DA" w:rsidRPr="003466A6" w:rsidTr="00D32664">
        <w:tblPrEx>
          <w:tblCellSpacing w:w="-5" w:type="nil"/>
        </w:tblPrEx>
        <w:trPr>
          <w:trHeight w:val="76"/>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0C3D47" w:rsidRDefault="005E19DA">
            <w:pPr>
              <w:rPr>
                <w:rFonts w:eastAsiaTheme="minorEastAsia"/>
                <w:b/>
                <w:bCs/>
                <w:sz w:val="20"/>
                <w:szCs w:val="20"/>
              </w:rPr>
            </w:pPr>
            <w:r w:rsidRPr="000C3D47">
              <w:rPr>
                <w:rFonts w:eastAsiaTheme="minorEastAsia"/>
                <w:b/>
                <w:bCs/>
                <w:sz w:val="20"/>
                <w:szCs w:val="20"/>
              </w:rPr>
              <w:t>СОЦИАЛЬНАЯ ПОЛИТИКА</w:t>
            </w:r>
          </w:p>
        </w:tc>
        <w:tc>
          <w:tcPr>
            <w:tcW w:w="555"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751"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1832"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721" w:type="dxa"/>
            <w:tcBorders>
              <w:top w:val="single" w:sz="4" w:space="0" w:color="000000"/>
              <w:left w:val="nil"/>
              <w:bottom w:val="single" w:sz="4" w:space="0" w:color="auto"/>
              <w:right w:val="single" w:sz="4" w:space="0" w:color="000000"/>
            </w:tcBorders>
            <w:vAlign w:val="center"/>
          </w:tcPr>
          <w:p w:rsidR="005E19DA" w:rsidRPr="003466A6" w:rsidRDefault="005E19DA">
            <w:pPr>
              <w:widowControl w:val="0"/>
              <w:rPr>
                <w:rFonts w:eastAsiaTheme="minorEastAsia"/>
              </w:rPr>
            </w:pPr>
          </w:p>
        </w:tc>
        <w:tc>
          <w:tcPr>
            <w:tcW w:w="1748" w:type="dxa"/>
            <w:tcBorders>
              <w:top w:val="single" w:sz="4" w:space="0" w:color="000000"/>
              <w:left w:val="nil"/>
              <w:bottom w:val="single" w:sz="4" w:space="0" w:color="auto"/>
              <w:right w:val="single" w:sz="4" w:space="0" w:color="000000"/>
            </w:tcBorders>
            <w:vAlign w:val="center"/>
          </w:tcPr>
          <w:p w:rsidR="005E19DA" w:rsidRPr="003466A6" w:rsidRDefault="00F90E3E" w:rsidP="00F90E3E">
            <w:pPr>
              <w:widowControl w:val="0"/>
              <w:jc w:val="center"/>
              <w:rPr>
                <w:rFonts w:eastAsiaTheme="minorEastAsia"/>
                <w:sz w:val="22"/>
                <w:szCs w:val="22"/>
              </w:rPr>
            </w:pPr>
            <w:r w:rsidRPr="003466A6">
              <w:rPr>
                <w:rFonts w:eastAsiaTheme="minorEastAsia"/>
                <w:sz w:val="22"/>
                <w:szCs w:val="22"/>
              </w:rPr>
              <w:t>239,3</w:t>
            </w:r>
          </w:p>
        </w:tc>
      </w:tr>
      <w:tr w:rsidR="005E19DA" w:rsidRPr="003466A6" w:rsidTr="00D32664">
        <w:tblPrEx>
          <w:tblCellSpacing w:w="-5" w:type="nil"/>
        </w:tblPrEx>
        <w:trPr>
          <w:trHeight w:val="217"/>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Пенсионное обеспечение</w:t>
            </w:r>
          </w:p>
        </w:tc>
        <w:tc>
          <w:tcPr>
            <w:tcW w:w="555"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w:t>
            </w:r>
          </w:p>
        </w:tc>
        <w:tc>
          <w:tcPr>
            <w:tcW w:w="751"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01</w:t>
            </w:r>
          </w:p>
        </w:tc>
        <w:tc>
          <w:tcPr>
            <w:tcW w:w="1832"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721"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748" w:type="dxa"/>
            <w:tcBorders>
              <w:top w:val="single" w:sz="4" w:space="0" w:color="auto"/>
              <w:left w:val="nil"/>
              <w:bottom w:val="single" w:sz="4" w:space="0" w:color="auto"/>
              <w:right w:val="single" w:sz="4" w:space="0" w:color="auto"/>
            </w:tcBorders>
            <w:vAlign w:val="center"/>
          </w:tcPr>
          <w:p w:rsidR="005E19DA" w:rsidRPr="003466A6" w:rsidRDefault="00671A19">
            <w:pPr>
              <w:jc w:val="center"/>
              <w:rPr>
                <w:rFonts w:eastAsiaTheme="minorEastAsia"/>
                <w:i/>
                <w:iCs/>
              </w:rPr>
            </w:pPr>
            <w:r w:rsidRPr="003466A6">
              <w:rPr>
                <w:rFonts w:eastAsiaTheme="minorEastAsia"/>
                <w:i/>
                <w:iCs/>
                <w:sz w:val="22"/>
                <w:szCs w:val="22"/>
              </w:rPr>
              <w:t>239,3</w:t>
            </w:r>
          </w:p>
        </w:tc>
      </w:tr>
      <w:tr w:rsidR="005E19DA" w:rsidRPr="003466A6" w:rsidTr="00D32664">
        <w:tblPrEx>
          <w:tblCellSpacing w:w="-5" w:type="nil"/>
        </w:tblPrEx>
        <w:trPr>
          <w:trHeight w:val="1230"/>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457"/>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lastRenderedPageBreak/>
              <w:t>Подпрограмма "Социальная политика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84 3 00 00000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521"/>
          <w:tblCellSpacing w:w="-5" w:type="nil"/>
        </w:trPr>
        <w:tc>
          <w:tcPr>
            <w:tcW w:w="4955"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Основное мероприятие "Пенсионное обеспечение муниципальных служащих"</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84 3 01 00000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748" w:type="dxa"/>
            <w:tcBorders>
              <w:top w:val="nil"/>
              <w:left w:val="nil"/>
              <w:bottom w:val="single" w:sz="4" w:space="0" w:color="auto"/>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1535"/>
          <w:tblCellSpacing w:w="-5" w:type="nil"/>
        </w:trPr>
        <w:tc>
          <w:tcPr>
            <w:tcW w:w="4955" w:type="dxa"/>
            <w:tcBorders>
              <w:top w:val="nil"/>
              <w:left w:val="single" w:sz="4" w:space="0" w:color="000000"/>
              <w:bottom w:val="nil"/>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555"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751"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84 3 01 90470</w:t>
            </w:r>
          </w:p>
        </w:tc>
        <w:tc>
          <w:tcPr>
            <w:tcW w:w="721" w:type="dxa"/>
            <w:tcBorders>
              <w:top w:val="nil"/>
              <w:left w:val="nil"/>
              <w:bottom w:val="nil"/>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300</w:t>
            </w:r>
          </w:p>
        </w:tc>
        <w:tc>
          <w:tcPr>
            <w:tcW w:w="1748" w:type="dxa"/>
            <w:tcBorders>
              <w:top w:val="nil"/>
              <w:left w:val="nil"/>
              <w:bottom w:val="nil"/>
              <w:right w:val="single" w:sz="4" w:space="0" w:color="auto"/>
            </w:tcBorders>
            <w:vAlign w:val="center"/>
          </w:tcPr>
          <w:p w:rsidR="005E19DA" w:rsidRPr="003466A6" w:rsidRDefault="00671A19">
            <w:pPr>
              <w:jc w:val="center"/>
              <w:rPr>
                <w:rFonts w:eastAsiaTheme="minorEastAsia"/>
              </w:rPr>
            </w:pPr>
            <w:r w:rsidRPr="003466A6">
              <w:rPr>
                <w:rFonts w:eastAsiaTheme="minorEastAsia"/>
                <w:sz w:val="22"/>
                <w:szCs w:val="22"/>
              </w:rPr>
              <w:t>239,3</w:t>
            </w:r>
          </w:p>
        </w:tc>
      </w:tr>
      <w:tr w:rsidR="005E19DA" w:rsidRPr="003466A6" w:rsidTr="00D32664">
        <w:tblPrEx>
          <w:tblCellSpacing w:w="-5" w:type="nil"/>
        </w:tblPrEx>
        <w:trPr>
          <w:trHeight w:val="393"/>
          <w:tblCellSpacing w:w="-5" w:type="nil"/>
        </w:trPr>
        <w:tc>
          <w:tcPr>
            <w:tcW w:w="4955" w:type="dxa"/>
            <w:tcBorders>
              <w:top w:val="single" w:sz="4" w:space="0" w:color="000000"/>
              <w:left w:val="single" w:sz="4" w:space="0" w:color="000000"/>
              <w:bottom w:val="single" w:sz="4" w:space="0" w:color="000000"/>
              <w:right w:val="single" w:sz="4" w:space="0" w:color="000000"/>
            </w:tcBorders>
            <w:vAlign w:val="center"/>
          </w:tcPr>
          <w:p w:rsidR="005E19DA" w:rsidRPr="000C3D47" w:rsidRDefault="005E19DA">
            <w:pPr>
              <w:rPr>
                <w:rFonts w:eastAsiaTheme="minorEastAsia"/>
                <w:b/>
                <w:bCs/>
                <w:color w:val="000000"/>
                <w:sz w:val="20"/>
                <w:szCs w:val="20"/>
              </w:rPr>
            </w:pPr>
            <w:r w:rsidRPr="000C3D47">
              <w:rPr>
                <w:rFonts w:eastAsiaTheme="minorEastAsia"/>
                <w:b/>
                <w:bCs/>
                <w:color w:val="000000"/>
                <w:sz w:val="20"/>
                <w:szCs w:val="20"/>
              </w:rPr>
              <w:t>ОБСЛУЖИВАНИЕ ГОСУДАРСТВЕННОГО И МУНИЦИПАЛЬНОГО ДОЛГА</w:t>
            </w:r>
          </w:p>
        </w:tc>
        <w:tc>
          <w:tcPr>
            <w:tcW w:w="555"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13</w:t>
            </w:r>
          </w:p>
        </w:tc>
        <w:tc>
          <w:tcPr>
            <w:tcW w:w="75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01</w:t>
            </w:r>
          </w:p>
        </w:tc>
        <w:tc>
          <w:tcPr>
            <w:tcW w:w="183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p>
        </w:tc>
        <w:tc>
          <w:tcPr>
            <w:tcW w:w="72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p>
        </w:tc>
        <w:tc>
          <w:tcPr>
            <w:tcW w:w="1748"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0,2</w:t>
            </w:r>
          </w:p>
        </w:tc>
      </w:tr>
      <w:tr w:rsidR="005E19DA" w:rsidRPr="003466A6" w:rsidTr="00D32664">
        <w:tblPrEx>
          <w:tblCellSpacing w:w="-5" w:type="nil"/>
        </w:tblPrEx>
        <w:trPr>
          <w:trHeight w:val="529"/>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Обслуживание государственного внутреннего и муниципального долга</w:t>
            </w:r>
          </w:p>
        </w:tc>
        <w:tc>
          <w:tcPr>
            <w:tcW w:w="555"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75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495"/>
          <w:tblCellSpacing w:w="-5" w:type="nil"/>
        </w:trPr>
        <w:tc>
          <w:tcPr>
            <w:tcW w:w="495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 xml:space="preserve">Муниципальная программа Гвазденского сельского поселения Бутурлиновского муниципального района Воронежской области </w:t>
            </w:r>
          </w:p>
          <w:p w:rsidR="005E19DA" w:rsidRPr="003466A6" w:rsidRDefault="005E19DA">
            <w:pPr>
              <w:rPr>
                <w:rFonts w:eastAsiaTheme="minorEastAsia"/>
              </w:rPr>
            </w:pPr>
            <w:r w:rsidRPr="003466A6">
              <w:rPr>
                <w:rFonts w:eastAsiaTheme="minorEastAsia"/>
                <w:sz w:val="22"/>
                <w:szCs w:val="22"/>
              </w:rPr>
              <w:t>"Развитие органов местного самоуправления и эффективное управление финансами Гвазденского сельского поселения "</w:t>
            </w:r>
          </w:p>
        </w:tc>
        <w:tc>
          <w:tcPr>
            <w:tcW w:w="555"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75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85 0 00 00000</w:t>
            </w:r>
          </w:p>
        </w:tc>
        <w:tc>
          <w:tcPr>
            <w:tcW w:w="72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p>
        </w:tc>
        <w:tc>
          <w:tcPr>
            <w:tcW w:w="1748"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401"/>
          <w:tblCellSpacing w:w="-5" w:type="nil"/>
        </w:trPr>
        <w:tc>
          <w:tcPr>
            <w:tcW w:w="495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Подпрограмма «Управление муниципальными финансами»</w:t>
            </w:r>
          </w:p>
        </w:tc>
        <w:tc>
          <w:tcPr>
            <w:tcW w:w="555"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75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85 1 00 00000</w:t>
            </w:r>
          </w:p>
        </w:tc>
        <w:tc>
          <w:tcPr>
            <w:tcW w:w="72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p>
        </w:tc>
        <w:tc>
          <w:tcPr>
            <w:tcW w:w="1748"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749"/>
          <w:tblCellSpacing w:w="-5" w:type="nil"/>
        </w:trPr>
        <w:tc>
          <w:tcPr>
            <w:tcW w:w="495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«Финансовое обеспечение деятельности администрации Гвазденского сельского поселения»</w:t>
            </w:r>
          </w:p>
        </w:tc>
        <w:tc>
          <w:tcPr>
            <w:tcW w:w="555"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75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85 1 01 00000</w:t>
            </w:r>
          </w:p>
        </w:tc>
        <w:tc>
          <w:tcPr>
            <w:tcW w:w="72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p>
        </w:tc>
        <w:tc>
          <w:tcPr>
            <w:tcW w:w="1748"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60"/>
          <w:tblCellSpacing w:w="-5" w:type="nil"/>
        </w:trPr>
        <w:tc>
          <w:tcPr>
            <w:tcW w:w="4955" w:type="dxa"/>
            <w:tcBorders>
              <w:top w:val="single" w:sz="4" w:space="0" w:color="000000"/>
              <w:left w:val="single" w:sz="4" w:space="0" w:color="000000"/>
              <w:bottom w:val="nil"/>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платежи по муниципальному долгу (Обслуживание государственного долга)</w:t>
            </w:r>
          </w:p>
        </w:tc>
        <w:tc>
          <w:tcPr>
            <w:tcW w:w="555"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751"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832"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85 1 01 27880</w:t>
            </w:r>
          </w:p>
        </w:tc>
        <w:tc>
          <w:tcPr>
            <w:tcW w:w="721"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700</w:t>
            </w:r>
          </w:p>
        </w:tc>
        <w:tc>
          <w:tcPr>
            <w:tcW w:w="1748"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32664">
        <w:tblPrEx>
          <w:tblCellSpacing w:w="-5" w:type="nil"/>
        </w:tblPrEx>
        <w:trPr>
          <w:trHeight w:val="255"/>
          <w:tblCellSpacing w:w="-5" w:type="nil"/>
        </w:trPr>
        <w:tc>
          <w:tcPr>
            <w:tcW w:w="4955" w:type="dxa"/>
            <w:tcBorders>
              <w:top w:val="single" w:sz="4" w:space="0" w:color="000000"/>
              <w:left w:val="single" w:sz="4" w:space="0" w:color="000000"/>
              <w:bottom w:val="single" w:sz="4" w:space="0" w:color="auto"/>
              <w:right w:val="single" w:sz="4" w:space="0" w:color="000000"/>
            </w:tcBorders>
            <w:vAlign w:val="center"/>
          </w:tcPr>
          <w:p w:rsidR="005E19DA" w:rsidRPr="000C3D47" w:rsidRDefault="00671A19">
            <w:pPr>
              <w:rPr>
                <w:rFonts w:eastAsiaTheme="minorEastAsia"/>
                <w:color w:val="000000"/>
                <w:sz w:val="20"/>
                <w:szCs w:val="20"/>
              </w:rPr>
            </w:pPr>
            <w:r w:rsidRPr="000C3D47">
              <w:rPr>
                <w:rFonts w:eastAsiaTheme="minorEastAsia"/>
                <w:b/>
                <w:bCs/>
                <w:color w:val="000000"/>
                <w:sz w:val="20"/>
                <w:szCs w:val="20"/>
              </w:rPr>
              <w:t>МЕЖБЮДЖЕТНЫЕ ТРАНСФЕРТЫ ОБЩЕГО ХАРАКТЕРА БЮДЖЕТАМ БЮДЖЕТНОЙ СИСТЕМЫ  РФ</w:t>
            </w:r>
          </w:p>
        </w:tc>
        <w:tc>
          <w:tcPr>
            <w:tcW w:w="555" w:type="dxa"/>
            <w:tcBorders>
              <w:top w:val="single" w:sz="4" w:space="0" w:color="000000"/>
              <w:left w:val="nil"/>
              <w:bottom w:val="single" w:sz="4" w:space="0" w:color="auto"/>
              <w:right w:val="single" w:sz="4" w:space="0" w:color="000000"/>
            </w:tcBorders>
            <w:vAlign w:val="center"/>
          </w:tcPr>
          <w:p w:rsidR="005E19DA" w:rsidRPr="003466A6" w:rsidRDefault="00624AAB">
            <w:pPr>
              <w:jc w:val="center"/>
              <w:rPr>
                <w:rFonts w:eastAsiaTheme="minorEastAsia"/>
                <w:b/>
              </w:rPr>
            </w:pPr>
            <w:r w:rsidRPr="003466A6">
              <w:rPr>
                <w:rFonts w:eastAsiaTheme="minorEastAsia"/>
                <w:b/>
                <w:sz w:val="22"/>
                <w:szCs w:val="22"/>
              </w:rPr>
              <w:t>14</w:t>
            </w:r>
          </w:p>
        </w:tc>
        <w:tc>
          <w:tcPr>
            <w:tcW w:w="751" w:type="dxa"/>
            <w:tcBorders>
              <w:top w:val="single" w:sz="4" w:space="0" w:color="000000"/>
              <w:left w:val="nil"/>
              <w:bottom w:val="single" w:sz="4" w:space="0" w:color="auto"/>
              <w:right w:val="single" w:sz="4" w:space="0" w:color="000000"/>
            </w:tcBorders>
            <w:vAlign w:val="center"/>
          </w:tcPr>
          <w:p w:rsidR="005E19DA" w:rsidRPr="003466A6" w:rsidRDefault="00624AAB">
            <w:pPr>
              <w:jc w:val="center"/>
              <w:rPr>
                <w:rFonts w:eastAsiaTheme="minorEastAsia"/>
                <w:b/>
              </w:rPr>
            </w:pPr>
            <w:r w:rsidRPr="003466A6">
              <w:rPr>
                <w:rFonts w:eastAsiaTheme="minorEastAsia"/>
                <w:b/>
                <w:sz w:val="22"/>
                <w:szCs w:val="22"/>
              </w:rPr>
              <w:t>01</w:t>
            </w:r>
          </w:p>
        </w:tc>
        <w:tc>
          <w:tcPr>
            <w:tcW w:w="1832"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b/>
              </w:rPr>
            </w:pPr>
          </w:p>
        </w:tc>
        <w:tc>
          <w:tcPr>
            <w:tcW w:w="721"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b/>
              </w:rPr>
            </w:pPr>
          </w:p>
        </w:tc>
        <w:tc>
          <w:tcPr>
            <w:tcW w:w="1748" w:type="dxa"/>
            <w:tcBorders>
              <w:top w:val="single" w:sz="4" w:space="0" w:color="000000"/>
              <w:left w:val="nil"/>
              <w:bottom w:val="single" w:sz="4" w:space="0" w:color="auto"/>
              <w:right w:val="single" w:sz="4" w:space="0" w:color="000000"/>
            </w:tcBorders>
            <w:vAlign w:val="center"/>
          </w:tcPr>
          <w:p w:rsidR="005E19DA" w:rsidRPr="003466A6" w:rsidRDefault="00624AAB">
            <w:pPr>
              <w:jc w:val="center"/>
              <w:rPr>
                <w:rFonts w:eastAsiaTheme="minorEastAsia"/>
                <w:b/>
              </w:rPr>
            </w:pPr>
            <w:r w:rsidRPr="003466A6">
              <w:rPr>
                <w:rFonts w:eastAsiaTheme="minorEastAsia"/>
                <w:b/>
                <w:sz w:val="22"/>
                <w:szCs w:val="22"/>
              </w:rPr>
              <w:t>36,2</w:t>
            </w:r>
          </w:p>
        </w:tc>
      </w:tr>
      <w:tr w:rsidR="005E19DA" w:rsidRPr="003466A6" w:rsidTr="00D32664">
        <w:tblPrEx>
          <w:tblCellSpacing w:w="-5" w:type="nil"/>
        </w:tblPrEx>
        <w:trPr>
          <w:trHeight w:val="80"/>
          <w:tblCellSpacing w:w="-5" w:type="nil"/>
        </w:trPr>
        <w:tc>
          <w:tcPr>
            <w:tcW w:w="4955" w:type="dxa"/>
            <w:tcBorders>
              <w:top w:val="single" w:sz="4" w:space="0" w:color="auto"/>
              <w:left w:val="single" w:sz="4" w:space="0" w:color="000000"/>
              <w:bottom w:val="single" w:sz="4" w:space="0" w:color="000000"/>
              <w:right w:val="single" w:sz="4" w:space="0" w:color="000000"/>
            </w:tcBorders>
            <w:vAlign w:val="center"/>
          </w:tcPr>
          <w:p w:rsidR="005E19DA" w:rsidRPr="003466A6" w:rsidRDefault="00671A19">
            <w:pPr>
              <w:rPr>
                <w:rFonts w:eastAsiaTheme="minorEastAsia"/>
                <w:i/>
                <w:color w:val="000000"/>
              </w:rPr>
            </w:pPr>
            <w:r w:rsidRPr="003466A6">
              <w:rPr>
                <w:rFonts w:eastAsiaTheme="minorEastAsia"/>
                <w:bCs/>
                <w:i/>
                <w:color w:val="000000"/>
                <w:sz w:val="22"/>
                <w:szCs w:val="22"/>
              </w:rPr>
              <w:t>Прочие межбюджетные трансферты общего характера</w:t>
            </w:r>
          </w:p>
        </w:tc>
        <w:tc>
          <w:tcPr>
            <w:tcW w:w="555" w:type="dxa"/>
            <w:tcBorders>
              <w:top w:val="single" w:sz="4" w:space="0" w:color="auto"/>
              <w:left w:val="nil"/>
              <w:bottom w:val="single" w:sz="4" w:space="0" w:color="auto"/>
              <w:right w:val="single" w:sz="4" w:space="0" w:color="auto"/>
            </w:tcBorders>
            <w:vAlign w:val="center"/>
          </w:tcPr>
          <w:p w:rsidR="005E19DA" w:rsidRPr="003466A6" w:rsidRDefault="00624AAB">
            <w:pPr>
              <w:jc w:val="center"/>
              <w:rPr>
                <w:rFonts w:eastAsiaTheme="minorEastAsia"/>
              </w:rPr>
            </w:pPr>
            <w:r w:rsidRPr="003466A6">
              <w:rPr>
                <w:rFonts w:eastAsiaTheme="minorEastAsia"/>
                <w:sz w:val="22"/>
                <w:szCs w:val="22"/>
              </w:rPr>
              <w:t>14</w:t>
            </w:r>
          </w:p>
        </w:tc>
        <w:tc>
          <w:tcPr>
            <w:tcW w:w="751" w:type="dxa"/>
            <w:tcBorders>
              <w:top w:val="single" w:sz="4" w:space="0" w:color="auto"/>
              <w:left w:val="nil"/>
              <w:bottom w:val="single" w:sz="4" w:space="0" w:color="auto"/>
              <w:right w:val="single" w:sz="4" w:space="0" w:color="auto"/>
            </w:tcBorders>
            <w:vAlign w:val="center"/>
          </w:tcPr>
          <w:p w:rsidR="005E19DA" w:rsidRPr="003466A6" w:rsidRDefault="00624AAB">
            <w:pPr>
              <w:jc w:val="center"/>
              <w:rPr>
                <w:rFonts w:eastAsiaTheme="minorEastAsia"/>
              </w:rPr>
            </w:pPr>
            <w:r w:rsidRPr="003466A6">
              <w:rPr>
                <w:rFonts w:eastAsiaTheme="minorEastAsia"/>
                <w:sz w:val="22"/>
                <w:szCs w:val="22"/>
              </w:rPr>
              <w:t>01</w:t>
            </w:r>
          </w:p>
        </w:tc>
        <w:tc>
          <w:tcPr>
            <w:tcW w:w="1832"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721"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single" w:sz="4" w:space="0" w:color="auto"/>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36,2</w:t>
            </w:r>
          </w:p>
        </w:tc>
      </w:tr>
      <w:tr w:rsidR="005E19DA"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5E19DA" w:rsidRPr="003466A6" w:rsidRDefault="00671A19">
            <w:pPr>
              <w:rPr>
                <w:rFonts w:eastAsiaTheme="minorEastAsia"/>
                <w:color w:val="000000"/>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"Социально-экономическое развитие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624AAB">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5E19DA" w:rsidRPr="003466A6" w:rsidRDefault="00624AAB">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624AAB">
            <w:pPr>
              <w:jc w:val="center"/>
              <w:rPr>
                <w:rFonts w:eastAsiaTheme="minorEastAsia"/>
              </w:rPr>
            </w:pPr>
            <w:r w:rsidRPr="003466A6">
              <w:rPr>
                <w:rFonts w:eastAsiaTheme="minorEastAsia"/>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F17FF4">
            <w:pPr>
              <w:jc w:val="center"/>
              <w:rPr>
                <w:rFonts w:eastAsiaTheme="minorEastAsia"/>
              </w:rPr>
            </w:pPr>
            <w:r w:rsidRPr="003466A6">
              <w:rPr>
                <w:rFonts w:eastAsiaTheme="minorEastAsia"/>
                <w:sz w:val="22"/>
                <w:szCs w:val="22"/>
              </w:rPr>
              <w:t>5,3</w:t>
            </w:r>
          </w:p>
        </w:tc>
      </w:tr>
      <w:tr w:rsidR="005E19DA" w:rsidRPr="003466A6" w:rsidTr="00D32664">
        <w:tblPrEx>
          <w:tblCellSpacing w:w="-5" w:type="nil"/>
        </w:tblPrEx>
        <w:trPr>
          <w:trHeight w:val="80"/>
          <w:tblCellSpacing w:w="-5" w:type="nil"/>
        </w:trPr>
        <w:tc>
          <w:tcPr>
            <w:tcW w:w="4955" w:type="dxa"/>
            <w:tcBorders>
              <w:top w:val="nil"/>
              <w:left w:val="single" w:sz="4" w:space="0" w:color="000000"/>
              <w:bottom w:val="single" w:sz="4" w:space="0" w:color="auto"/>
              <w:right w:val="single" w:sz="4" w:space="0" w:color="000000"/>
            </w:tcBorders>
            <w:vAlign w:val="center"/>
          </w:tcPr>
          <w:p w:rsidR="005E19DA" w:rsidRPr="003466A6" w:rsidRDefault="00671A19">
            <w:pPr>
              <w:rPr>
                <w:rFonts w:eastAsiaTheme="minorEastAsia"/>
                <w:color w:val="000000"/>
              </w:rPr>
            </w:pPr>
            <w:r w:rsidRPr="003466A6">
              <w:rPr>
                <w:rFonts w:eastAsiaTheme="minorEastAsia"/>
                <w:sz w:val="22"/>
                <w:szCs w:val="22"/>
              </w:rPr>
              <w:t>Подпрограмма «Развитие национальной экономики Гвазденского сельского поселения»</w:t>
            </w:r>
          </w:p>
        </w:tc>
        <w:tc>
          <w:tcPr>
            <w:tcW w:w="555" w:type="dxa"/>
            <w:tcBorders>
              <w:top w:val="nil"/>
              <w:left w:val="nil"/>
              <w:bottom w:val="single" w:sz="4" w:space="0" w:color="auto"/>
              <w:right w:val="single" w:sz="4" w:space="0" w:color="auto"/>
            </w:tcBorders>
            <w:vAlign w:val="center"/>
          </w:tcPr>
          <w:p w:rsidR="005E19DA"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5E19DA" w:rsidRPr="003466A6" w:rsidRDefault="00F17FF4">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5E19DA" w:rsidRPr="003466A6" w:rsidRDefault="00624AAB">
            <w:pPr>
              <w:jc w:val="center"/>
              <w:rPr>
                <w:rFonts w:eastAsiaTheme="minorEastAsia"/>
              </w:rPr>
            </w:pPr>
            <w:r w:rsidRPr="003466A6">
              <w:rPr>
                <w:rFonts w:eastAsiaTheme="minorEastAsia"/>
                <w:sz w:val="22"/>
                <w:szCs w:val="22"/>
              </w:rPr>
              <w:t>84 4 00 00000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5E19DA" w:rsidRPr="003466A6" w:rsidRDefault="00F17FF4">
            <w:pPr>
              <w:jc w:val="center"/>
              <w:rPr>
                <w:rFonts w:eastAsiaTheme="minorEastAsia"/>
              </w:rPr>
            </w:pPr>
            <w:r w:rsidRPr="003466A6">
              <w:rPr>
                <w:rFonts w:eastAsiaTheme="minorEastAsia"/>
                <w:sz w:val="22"/>
                <w:szCs w:val="22"/>
              </w:rPr>
              <w:t>5,3</w:t>
            </w:r>
          </w:p>
        </w:tc>
      </w:tr>
      <w:tr w:rsidR="00671A19" w:rsidRPr="003466A6" w:rsidTr="00D32664">
        <w:tblPrEx>
          <w:tblCellSpacing w:w="-5" w:type="nil"/>
        </w:tblPrEx>
        <w:trPr>
          <w:trHeight w:val="80"/>
          <w:tblCellSpacing w:w="-5" w:type="nil"/>
        </w:trPr>
        <w:tc>
          <w:tcPr>
            <w:tcW w:w="4955" w:type="dxa"/>
            <w:tcBorders>
              <w:top w:val="single" w:sz="4" w:space="0" w:color="auto"/>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Основное мероприятие «Мероприятия по градостроительной деятельности»</w:t>
            </w:r>
          </w:p>
        </w:tc>
        <w:tc>
          <w:tcPr>
            <w:tcW w:w="555" w:type="dxa"/>
            <w:tcBorders>
              <w:top w:val="single" w:sz="4" w:space="0" w:color="auto"/>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single" w:sz="4" w:space="0" w:color="auto"/>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01</w:t>
            </w:r>
          </w:p>
        </w:tc>
        <w:tc>
          <w:tcPr>
            <w:tcW w:w="1832" w:type="dxa"/>
            <w:tcBorders>
              <w:top w:val="single" w:sz="4" w:space="0" w:color="auto"/>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84 4 02 00000</w:t>
            </w:r>
          </w:p>
        </w:tc>
        <w:tc>
          <w:tcPr>
            <w:tcW w:w="721" w:type="dxa"/>
            <w:tcBorders>
              <w:top w:val="single" w:sz="4" w:space="0" w:color="auto"/>
              <w:left w:val="nil"/>
              <w:bottom w:val="single" w:sz="4" w:space="0" w:color="auto"/>
              <w:right w:val="single" w:sz="4" w:space="0" w:color="auto"/>
            </w:tcBorders>
            <w:vAlign w:val="center"/>
          </w:tcPr>
          <w:p w:rsidR="00671A19" w:rsidRPr="003466A6" w:rsidRDefault="00671A19">
            <w:pPr>
              <w:jc w:val="center"/>
              <w:rPr>
                <w:rFonts w:eastAsiaTheme="minorEastAsia"/>
              </w:rPr>
            </w:pPr>
          </w:p>
        </w:tc>
        <w:tc>
          <w:tcPr>
            <w:tcW w:w="1748" w:type="dxa"/>
            <w:tcBorders>
              <w:top w:val="single" w:sz="4" w:space="0" w:color="auto"/>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3,9</w:t>
            </w:r>
          </w:p>
        </w:tc>
      </w:tr>
      <w:tr w:rsidR="00671A19"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Закупка товаров, работ и услуг по градостроительной деятельности</w:t>
            </w:r>
          </w:p>
        </w:tc>
        <w:tc>
          <w:tcPr>
            <w:tcW w:w="555"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84 4 02 90200</w:t>
            </w:r>
          </w:p>
        </w:tc>
        <w:tc>
          <w:tcPr>
            <w:tcW w:w="72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500</w:t>
            </w:r>
          </w:p>
        </w:tc>
        <w:tc>
          <w:tcPr>
            <w:tcW w:w="1748"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3,9</w:t>
            </w:r>
          </w:p>
        </w:tc>
      </w:tr>
      <w:tr w:rsidR="00671A19"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Основное мероприятие «Организация жилищного контроля»</w:t>
            </w:r>
          </w:p>
        </w:tc>
        <w:tc>
          <w:tcPr>
            <w:tcW w:w="555"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84 4 04 00000</w:t>
            </w:r>
          </w:p>
        </w:tc>
        <w:tc>
          <w:tcPr>
            <w:tcW w:w="721"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r w:rsidRPr="003466A6">
              <w:rPr>
                <w:rFonts w:eastAsiaTheme="minorEastAsia"/>
                <w:sz w:val="22"/>
                <w:szCs w:val="22"/>
              </w:rPr>
              <w:t>1,4</w:t>
            </w:r>
          </w:p>
        </w:tc>
      </w:tr>
      <w:tr w:rsidR="00671A19"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Финансирование переданных полномочий по жилищному контролю</w:t>
            </w:r>
          </w:p>
        </w:tc>
        <w:tc>
          <w:tcPr>
            <w:tcW w:w="555"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01</w:t>
            </w:r>
          </w:p>
        </w:tc>
        <w:tc>
          <w:tcPr>
            <w:tcW w:w="1832"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84 4 04 90200</w:t>
            </w:r>
          </w:p>
        </w:tc>
        <w:tc>
          <w:tcPr>
            <w:tcW w:w="72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500</w:t>
            </w:r>
          </w:p>
        </w:tc>
        <w:tc>
          <w:tcPr>
            <w:tcW w:w="1748"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r w:rsidRPr="003466A6">
              <w:rPr>
                <w:rFonts w:eastAsiaTheme="minorEastAsia"/>
                <w:sz w:val="22"/>
                <w:szCs w:val="22"/>
              </w:rPr>
              <w:t>1,4</w:t>
            </w:r>
          </w:p>
        </w:tc>
      </w:tr>
      <w:tr w:rsidR="00671A19"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Муниципальная программа Гвазденского сельского поселения Бутурлиновского муниципального района Воронежской области "Развитие органов местного самоуправления и эффективное управление финансами Гвазденского сельского поселения "</w:t>
            </w:r>
          </w:p>
        </w:tc>
        <w:tc>
          <w:tcPr>
            <w:tcW w:w="555"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85 0 00 00000</w:t>
            </w:r>
          </w:p>
        </w:tc>
        <w:tc>
          <w:tcPr>
            <w:tcW w:w="721"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r w:rsidRPr="003466A6">
              <w:rPr>
                <w:rFonts w:eastAsiaTheme="minorEastAsia"/>
                <w:sz w:val="22"/>
                <w:szCs w:val="22"/>
              </w:rPr>
              <w:t>30,9</w:t>
            </w:r>
          </w:p>
        </w:tc>
      </w:tr>
      <w:tr w:rsidR="00671A19"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Подпрограмма «Обеспечение реализации муниципальной программы»</w:t>
            </w:r>
          </w:p>
        </w:tc>
        <w:tc>
          <w:tcPr>
            <w:tcW w:w="555"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85 3 00 00000</w:t>
            </w:r>
          </w:p>
        </w:tc>
        <w:tc>
          <w:tcPr>
            <w:tcW w:w="721"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r w:rsidRPr="003466A6">
              <w:rPr>
                <w:rFonts w:eastAsiaTheme="minorEastAsia"/>
                <w:sz w:val="22"/>
                <w:szCs w:val="22"/>
              </w:rPr>
              <w:t>30,9</w:t>
            </w:r>
          </w:p>
        </w:tc>
      </w:tr>
      <w:tr w:rsidR="00671A19"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Основное мероприятие "Финансовое обеспечение деятельности органов местного самоуправления"</w:t>
            </w:r>
          </w:p>
        </w:tc>
        <w:tc>
          <w:tcPr>
            <w:tcW w:w="555"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85 3 02 00000</w:t>
            </w:r>
          </w:p>
        </w:tc>
        <w:tc>
          <w:tcPr>
            <w:tcW w:w="721"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p>
        </w:tc>
        <w:tc>
          <w:tcPr>
            <w:tcW w:w="1748"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r w:rsidRPr="003466A6">
              <w:rPr>
                <w:rFonts w:eastAsiaTheme="minorEastAsia"/>
                <w:sz w:val="22"/>
                <w:szCs w:val="22"/>
              </w:rPr>
              <w:t>30,9</w:t>
            </w:r>
          </w:p>
        </w:tc>
      </w:tr>
      <w:tr w:rsidR="00671A19" w:rsidRPr="003466A6" w:rsidTr="00D32664">
        <w:tblPrEx>
          <w:tblCellSpacing w:w="-5" w:type="nil"/>
        </w:tblPrEx>
        <w:trPr>
          <w:trHeight w:val="80"/>
          <w:tblCellSpacing w:w="-5" w:type="nil"/>
        </w:trPr>
        <w:tc>
          <w:tcPr>
            <w:tcW w:w="4955" w:type="dxa"/>
            <w:tcBorders>
              <w:top w:val="nil"/>
              <w:left w:val="single" w:sz="4" w:space="0" w:color="000000"/>
              <w:bottom w:val="single" w:sz="4" w:space="0" w:color="000000"/>
              <w:right w:val="single" w:sz="4" w:space="0" w:color="000000"/>
            </w:tcBorders>
            <w:vAlign w:val="center"/>
          </w:tcPr>
          <w:p w:rsidR="00671A19" w:rsidRPr="003466A6" w:rsidRDefault="00671A19">
            <w:pPr>
              <w:rPr>
                <w:rFonts w:eastAsiaTheme="minorEastAsia"/>
              </w:rPr>
            </w:pPr>
            <w:r w:rsidRPr="003466A6">
              <w:rPr>
                <w:rFonts w:eastAsiaTheme="minorEastAsia"/>
                <w:sz w:val="22"/>
                <w:szCs w:val="22"/>
              </w:rPr>
              <w:t>Выполнение других расходных обязательств</w:t>
            </w:r>
          </w:p>
        </w:tc>
        <w:tc>
          <w:tcPr>
            <w:tcW w:w="555"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14</w:t>
            </w:r>
          </w:p>
        </w:tc>
        <w:tc>
          <w:tcPr>
            <w:tcW w:w="75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03</w:t>
            </w:r>
          </w:p>
        </w:tc>
        <w:tc>
          <w:tcPr>
            <w:tcW w:w="1832"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85 3 02 90200</w:t>
            </w:r>
          </w:p>
        </w:tc>
        <w:tc>
          <w:tcPr>
            <w:tcW w:w="721" w:type="dxa"/>
            <w:tcBorders>
              <w:top w:val="nil"/>
              <w:left w:val="nil"/>
              <w:bottom w:val="single" w:sz="4" w:space="0" w:color="auto"/>
              <w:right w:val="single" w:sz="4" w:space="0" w:color="auto"/>
            </w:tcBorders>
            <w:vAlign w:val="center"/>
          </w:tcPr>
          <w:p w:rsidR="00671A19" w:rsidRPr="003466A6" w:rsidRDefault="00F17FF4">
            <w:pPr>
              <w:jc w:val="center"/>
              <w:rPr>
                <w:rFonts w:eastAsiaTheme="minorEastAsia"/>
              </w:rPr>
            </w:pPr>
            <w:r w:rsidRPr="003466A6">
              <w:rPr>
                <w:rFonts w:eastAsiaTheme="minorEastAsia"/>
                <w:sz w:val="22"/>
                <w:szCs w:val="22"/>
              </w:rPr>
              <w:t>500</w:t>
            </w:r>
          </w:p>
        </w:tc>
        <w:tc>
          <w:tcPr>
            <w:tcW w:w="1748" w:type="dxa"/>
            <w:tcBorders>
              <w:top w:val="nil"/>
              <w:left w:val="nil"/>
              <w:bottom w:val="single" w:sz="4" w:space="0" w:color="auto"/>
              <w:right w:val="single" w:sz="4" w:space="0" w:color="auto"/>
            </w:tcBorders>
            <w:vAlign w:val="center"/>
          </w:tcPr>
          <w:p w:rsidR="00671A19" w:rsidRPr="003466A6" w:rsidRDefault="00671A19">
            <w:pPr>
              <w:jc w:val="center"/>
              <w:rPr>
                <w:rFonts w:eastAsiaTheme="minorEastAsia"/>
              </w:rPr>
            </w:pPr>
            <w:r w:rsidRPr="003466A6">
              <w:rPr>
                <w:rFonts w:eastAsiaTheme="minorEastAsia"/>
                <w:sz w:val="22"/>
                <w:szCs w:val="22"/>
              </w:rPr>
              <w:t>30,9</w:t>
            </w:r>
          </w:p>
        </w:tc>
      </w:tr>
    </w:tbl>
    <w:p w:rsidR="005E19DA" w:rsidRPr="008242A9" w:rsidRDefault="005E19DA" w:rsidP="00A308DF">
      <w:pPr>
        <w:tabs>
          <w:tab w:val="left" w:pos="9000"/>
        </w:tabs>
        <w:jc w:val="both"/>
        <w:rPr>
          <w:sz w:val="22"/>
          <w:szCs w:val="22"/>
        </w:rPr>
      </w:pPr>
    </w:p>
    <w:p w:rsidR="005E19DA" w:rsidRPr="008242A9" w:rsidRDefault="005E19DA">
      <w:pPr>
        <w:jc w:val="right"/>
        <w:rPr>
          <w:sz w:val="22"/>
          <w:szCs w:val="22"/>
        </w:rPr>
      </w:pPr>
      <w:r w:rsidRPr="008242A9">
        <w:rPr>
          <w:sz w:val="22"/>
          <w:szCs w:val="22"/>
        </w:rPr>
        <w:t>Приложение 4</w:t>
      </w:r>
    </w:p>
    <w:p w:rsidR="005E19DA" w:rsidRPr="008242A9" w:rsidRDefault="005E19DA">
      <w:pPr>
        <w:jc w:val="right"/>
        <w:rPr>
          <w:sz w:val="22"/>
          <w:szCs w:val="22"/>
        </w:rPr>
      </w:pPr>
      <w:r w:rsidRPr="008242A9">
        <w:rPr>
          <w:sz w:val="22"/>
          <w:szCs w:val="22"/>
        </w:rPr>
        <w:t xml:space="preserve">к решению Совета народных депутатов </w:t>
      </w:r>
    </w:p>
    <w:p w:rsidR="005E19DA" w:rsidRPr="008242A9" w:rsidRDefault="005E19DA">
      <w:pPr>
        <w:jc w:val="right"/>
        <w:rPr>
          <w:sz w:val="22"/>
          <w:szCs w:val="22"/>
        </w:rPr>
      </w:pPr>
      <w:r w:rsidRPr="008242A9">
        <w:rPr>
          <w:sz w:val="22"/>
          <w:szCs w:val="22"/>
        </w:rPr>
        <w:t xml:space="preserve">                                                    </w:t>
      </w:r>
      <w:r w:rsidR="00114E5C" w:rsidRPr="008242A9">
        <w:rPr>
          <w:sz w:val="22"/>
          <w:szCs w:val="22"/>
        </w:rPr>
        <w:t xml:space="preserve">                </w:t>
      </w:r>
      <w:r w:rsidRPr="008242A9">
        <w:rPr>
          <w:sz w:val="22"/>
          <w:szCs w:val="22"/>
        </w:rPr>
        <w:t>Гвазденского сельского поселения</w:t>
      </w:r>
    </w:p>
    <w:p w:rsidR="005E19DA" w:rsidRPr="008242A9" w:rsidRDefault="005E19DA">
      <w:pPr>
        <w:jc w:val="right"/>
        <w:rPr>
          <w:sz w:val="22"/>
          <w:szCs w:val="22"/>
        </w:rPr>
      </w:pPr>
      <w:r w:rsidRPr="008242A9">
        <w:rPr>
          <w:sz w:val="22"/>
          <w:szCs w:val="22"/>
        </w:rPr>
        <w:t xml:space="preserve">                                                                       </w:t>
      </w:r>
      <w:r w:rsidR="00114E5C" w:rsidRPr="008242A9">
        <w:rPr>
          <w:sz w:val="22"/>
          <w:szCs w:val="22"/>
        </w:rPr>
        <w:t xml:space="preserve">         </w:t>
      </w:r>
      <w:r w:rsidR="00D32664">
        <w:rPr>
          <w:sz w:val="22"/>
          <w:szCs w:val="22"/>
        </w:rPr>
        <w:t>от 31.03.2020 г.</w:t>
      </w:r>
      <w:r w:rsidRPr="008242A9">
        <w:rPr>
          <w:sz w:val="22"/>
          <w:szCs w:val="22"/>
        </w:rPr>
        <w:t xml:space="preserve">  № </w:t>
      </w:r>
      <w:r w:rsidR="00D32664">
        <w:rPr>
          <w:sz w:val="22"/>
          <w:szCs w:val="22"/>
        </w:rPr>
        <w:t>130</w:t>
      </w:r>
      <w:r w:rsidRPr="008242A9">
        <w:rPr>
          <w:sz w:val="22"/>
          <w:szCs w:val="22"/>
        </w:rPr>
        <w:t xml:space="preserve"> </w:t>
      </w:r>
    </w:p>
    <w:p w:rsidR="005E19DA" w:rsidRPr="008242A9" w:rsidRDefault="005E19DA">
      <w:pPr>
        <w:jc w:val="both"/>
        <w:rPr>
          <w:sz w:val="22"/>
          <w:szCs w:val="22"/>
        </w:rPr>
      </w:pPr>
    </w:p>
    <w:p w:rsidR="005E19DA" w:rsidRPr="008242A9" w:rsidRDefault="005E19DA">
      <w:pPr>
        <w:jc w:val="center"/>
        <w:rPr>
          <w:b/>
          <w:bCs/>
          <w:sz w:val="22"/>
          <w:szCs w:val="22"/>
        </w:rPr>
      </w:pPr>
      <w:r w:rsidRPr="008242A9">
        <w:rPr>
          <w:b/>
          <w:bCs/>
          <w:sz w:val="22"/>
          <w:szCs w:val="22"/>
        </w:rPr>
        <w:t xml:space="preserve">ИСТОЧНИКИ ВНУТРЕННЕГО ФИНАНСИРОВАНИЯ ДЕФИЦИТА БЮДЖЕТА ГВАЗДЕНСКОГО СЕЛЬСКОГО ПОСЕЛЕНИЯ ЗА 2019 ГОД </w:t>
      </w:r>
    </w:p>
    <w:p w:rsidR="005E19DA" w:rsidRPr="008242A9" w:rsidRDefault="005E19DA">
      <w:pPr>
        <w:jc w:val="both"/>
        <w:rPr>
          <w:sz w:val="22"/>
          <w:szCs w:val="22"/>
        </w:rPr>
      </w:pPr>
    </w:p>
    <w:p w:rsidR="005E19DA" w:rsidRPr="008242A9" w:rsidRDefault="005E19DA">
      <w:pPr>
        <w:jc w:val="both"/>
        <w:rPr>
          <w:sz w:val="22"/>
          <w:szCs w:val="22"/>
        </w:rPr>
      </w:pPr>
      <w:r w:rsidRPr="008242A9">
        <w:rPr>
          <w:sz w:val="22"/>
          <w:szCs w:val="22"/>
        </w:rPr>
        <w:t xml:space="preserve">                                                                                                                                                   </w:t>
      </w:r>
    </w:p>
    <w:tbl>
      <w:tblPr>
        <w:tblW w:w="10410" w:type="dxa"/>
        <w:jc w:val="center"/>
        <w:tblLayout w:type="fixed"/>
        <w:tblLook w:val="0000"/>
      </w:tblPr>
      <w:tblGrid>
        <w:gridCol w:w="1023"/>
        <w:gridCol w:w="4521"/>
        <w:gridCol w:w="3019"/>
        <w:gridCol w:w="1847"/>
      </w:tblGrid>
      <w:tr w:rsidR="005E19DA" w:rsidRPr="003466A6" w:rsidTr="00C43A8B">
        <w:trPr>
          <w:trHeight w:val="842"/>
          <w:jc w:val="center"/>
        </w:trPr>
        <w:tc>
          <w:tcPr>
            <w:tcW w:w="1021"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rsidP="00C43A8B">
            <w:pPr>
              <w:jc w:val="center"/>
              <w:rPr>
                <w:rFonts w:eastAsiaTheme="minorEastAsia"/>
                <w:b/>
                <w:bCs/>
              </w:rPr>
            </w:pPr>
            <w:r w:rsidRPr="003466A6">
              <w:rPr>
                <w:rFonts w:eastAsiaTheme="minorEastAsia"/>
                <w:b/>
                <w:bCs/>
                <w:sz w:val="22"/>
                <w:szCs w:val="22"/>
              </w:rPr>
              <w:t>№ п/п</w:t>
            </w:r>
          </w:p>
        </w:tc>
        <w:tc>
          <w:tcPr>
            <w:tcW w:w="451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rsidP="00C43A8B">
            <w:pPr>
              <w:jc w:val="center"/>
              <w:rPr>
                <w:rFonts w:eastAsiaTheme="minorEastAsia"/>
                <w:b/>
                <w:bCs/>
              </w:rPr>
            </w:pPr>
            <w:r w:rsidRPr="003466A6">
              <w:rPr>
                <w:rFonts w:eastAsiaTheme="minorEastAsia"/>
                <w:b/>
                <w:bCs/>
                <w:sz w:val="22"/>
                <w:szCs w:val="22"/>
              </w:rPr>
              <w:t>Наименование</w:t>
            </w:r>
          </w:p>
        </w:tc>
        <w:tc>
          <w:tcPr>
            <w:tcW w:w="301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rsidP="00C43A8B">
            <w:pPr>
              <w:jc w:val="center"/>
              <w:rPr>
                <w:rFonts w:eastAsiaTheme="minorEastAsia"/>
                <w:b/>
                <w:bCs/>
              </w:rPr>
            </w:pPr>
            <w:r w:rsidRPr="003466A6">
              <w:rPr>
                <w:rFonts w:eastAsiaTheme="minorEastAsia"/>
                <w:b/>
                <w:bCs/>
                <w:sz w:val="22"/>
                <w:szCs w:val="22"/>
              </w:rPr>
              <w:t>Код классификации</w:t>
            </w:r>
          </w:p>
          <w:p w:rsidR="005E19DA" w:rsidRPr="003466A6" w:rsidRDefault="005E19DA" w:rsidP="00C43A8B">
            <w:pPr>
              <w:tabs>
                <w:tab w:val="left" w:pos="552"/>
              </w:tabs>
              <w:jc w:val="center"/>
              <w:rPr>
                <w:rFonts w:eastAsiaTheme="minorEastAsia"/>
                <w:b/>
                <w:bCs/>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rsidP="00C43A8B">
            <w:pPr>
              <w:jc w:val="center"/>
              <w:rPr>
                <w:rFonts w:eastAsiaTheme="minorEastAsia"/>
                <w:b/>
                <w:bCs/>
              </w:rPr>
            </w:pPr>
            <w:r w:rsidRPr="003466A6">
              <w:rPr>
                <w:rFonts w:eastAsiaTheme="minorEastAsia"/>
                <w:b/>
                <w:bCs/>
                <w:sz w:val="22"/>
                <w:szCs w:val="22"/>
              </w:rPr>
              <w:t>Исполнено</w:t>
            </w:r>
          </w:p>
          <w:p w:rsidR="005E19DA" w:rsidRPr="003466A6" w:rsidRDefault="005E19DA" w:rsidP="00C43A8B">
            <w:pPr>
              <w:jc w:val="center"/>
              <w:rPr>
                <w:rFonts w:eastAsiaTheme="minorEastAsia"/>
                <w:b/>
                <w:bCs/>
              </w:rPr>
            </w:pPr>
            <w:r w:rsidRPr="003466A6">
              <w:rPr>
                <w:rFonts w:eastAsiaTheme="minorEastAsia"/>
                <w:b/>
                <w:bCs/>
                <w:sz w:val="22"/>
                <w:szCs w:val="22"/>
              </w:rPr>
              <w:t>(тыс. руб)</w:t>
            </w:r>
          </w:p>
        </w:tc>
      </w:tr>
      <w:tr w:rsidR="005E19DA" w:rsidRPr="003466A6">
        <w:tblPrEx>
          <w:tblCellSpacing w:w="-5" w:type="nil"/>
        </w:tblPrEx>
        <w:trPr>
          <w:tblCellSpacing w:w="-5" w:type="nil"/>
          <w:jc w:val="center"/>
        </w:trPr>
        <w:tc>
          <w:tcPr>
            <w:tcW w:w="1021"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b/>
                <w:bCs/>
              </w:rPr>
            </w:pPr>
            <w:r w:rsidRPr="003466A6">
              <w:rPr>
                <w:rFonts w:eastAsiaTheme="minorEastAsia"/>
                <w:b/>
                <w:bCs/>
                <w:sz w:val="22"/>
                <w:szCs w:val="22"/>
              </w:rPr>
              <w:t>1</w:t>
            </w: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rPr>
                <w:rFonts w:eastAsiaTheme="minorEastAsia"/>
                <w:b/>
                <w:bCs/>
              </w:rPr>
            </w:pPr>
            <w:r w:rsidRPr="003466A6">
              <w:rPr>
                <w:rFonts w:eastAsiaTheme="minorEastAsia"/>
                <w:b/>
                <w:bCs/>
                <w:sz w:val="22"/>
                <w:szCs w:val="22"/>
              </w:rPr>
              <w:t>ИСТОЧНИКИ ВНУТРЕННЕГО ФИНАНСИРОВАНИЯ ДЕФИЦИТОВ БЮДЖЕТОВ</w:t>
            </w:r>
          </w:p>
        </w:tc>
        <w:tc>
          <w:tcPr>
            <w:tcW w:w="301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b/>
                <w:bCs/>
              </w:rPr>
            </w:pPr>
            <w:r w:rsidRPr="003466A6">
              <w:rPr>
                <w:rFonts w:eastAsiaTheme="minorEastAsia"/>
                <w:b/>
                <w:bCs/>
                <w:sz w:val="22"/>
                <w:szCs w:val="22"/>
              </w:rPr>
              <w:t>01 00 00 00 00 0000 000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b/>
                <w:bCs/>
              </w:rPr>
            </w:pPr>
          </w:p>
          <w:p w:rsidR="005E19DA" w:rsidRPr="003466A6" w:rsidRDefault="005E19DA" w:rsidP="00D431F1">
            <w:pPr>
              <w:jc w:val="center"/>
              <w:rPr>
                <w:rFonts w:eastAsiaTheme="minorEastAsia"/>
                <w:b/>
                <w:bCs/>
              </w:rPr>
            </w:pPr>
          </w:p>
          <w:p w:rsidR="005E19DA" w:rsidRPr="003466A6" w:rsidRDefault="00D431F1" w:rsidP="00D431F1">
            <w:pPr>
              <w:jc w:val="center"/>
              <w:rPr>
                <w:rFonts w:eastAsiaTheme="minorEastAsia"/>
                <w:b/>
                <w:bCs/>
              </w:rPr>
            </w:pPr>
            <w:r w:rsidRPr="003466A6">
              <w:rPr>
                <w:rFonts w:eastAsiaTheme="minorEastAsia"/>
                <w:b/>
                <w:bCs/>
                <w:sz w:val="22"/>
                <w:szCs w:val="22"/>
              </w:rPr>
              <w:t>601,0</w:t>
            </w:r>
          </w:p>
        </w:tc>
      </w:tr>
      <w:tr w:rsidR="005E19DA" w:rsidRPr="003466A6">
        <w:tblPrEx>
          <w:tblCellSpacing w:w="-5" w:type="nil"/>
        </w:tblPrEx>
        <w:trPr>
          <w:tblCellSpacing w:w="-5" w:type="nil"/>
          <w:jc w:val="center"/>
        </w:trPr>
        <w:tc>
          <w:tcPr>
            <w:tcW w:w="1021" w:type="dxa"/>
            <w:vMerge w:val="restart"/>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b/>
                <w:bCs/>
              </w:rPr>
            </w:pPr>
            <w:r w:rsidRPr="003466A6">
              <w:rPr>
                <w:rFonts w:eastAsiaTheme="minorEastAsia"/>
                <w:b/>
                <w:bCs/>
                <w:sz w:val="22"/>
                <w:szCs w:val="22"/>
              </w:rPr>
              <w:t>2</w:t>
            </w: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rPr>
                <w:rFonts w:eastAsiaTheme="minorEastAsia"/>
                <w:b/>
                <w:bCs/>
              </w:rPr>
            </w:pPr>
            <w:r w:rsidRPr="003466A6">
              <w:rPr>
                <w:rFonts w:eastAsiaTheme="minorEastAsia"/>
                <w:b/>
                <w:bCs/>
                <w:sz w:val="22"/>
                <w:szCs w:val="22"/>
              </w:rPr>
              <w:t>Изменение остатков средств на счетах по учету средств бюджетов</w:t>
            </w:r>
          </w:p>
        </w:tc>
        <w:tc>
          <w:tcPr>
            <w:tcW w:w="301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b/>
                <w:bCs/>
              </w:rPr>
            </w:pPr>
            <w:r w:rsidRPr="003466A6">
              <w:rPr>
                <w:rFonts w:eastAsiaTheme="minorEastAsia"/>
                <w:b/>
                <w:bCs/>
                <w:sz w:val="22"/>
                <w:szCs w:val="22"/>
              </w:rPr>
              <w:t>01 05 00 00 00 0000 000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b/>
                <w:bCs/>
              </w:rPr>
            </w:pPr>
          </w:p>
          <w:p w:rsidR="005E19DA" w:rsidRPr="003466A6" w:rsidRDefault="00D431F1" w:rsidP="00D431F1">
            <w:pPr>
              <w:jc w:val="center"/>
              <w:rPr>
                <w:rFonts w:eastAsiaTheme="minorEastAsia"/>
                <w:b/>
                <w:bCs/>
              </w:rPr>
            </w:pPr>
            <w:r w:rsidRPr="003466A6">
              <w:rPr>
                <w:rFonts w:eastAsiaTheme="minorEastAsia"/>
                <w:b/>
                <w:bCs/>
                <w:sz w:val="22"/>
                <w:szCs w:val="22"/>
              </w:rPr>
              <w:t>601,0</w:t>
            </w:r>
          </w:p>
        </w:tc>
      </w:tr>
      <w:tr w:rsidR="005E19DA" w:rsidRPr="003466A6">
        <w:tblPrEx>
          <w:tblCellSpacing w:w="-5" w:type="nil"/>
        </w:tblPrEx>
        <w:trPr>
          <w:tblCellSpacing w:w="-5" w:type="nil"/>
          <w:jc w:val="center"/>
        </w:trPr>
        <w:tc>
          <w:tcPr>
            <w:tcW w:w="1021" w:type="dxa"/>
            <w:vMerge/>
            <w:tcBorders>
              <w:top w:val="single" w:sz="4" w:space="0" w:color="000000"/>
              <w:left w:val="single" w:sz="4" w:space="0" w:color="000000"/>
              <w:bottom w:val="single" w:sz="4" w:space="0" w:color="000000"/>
              <w:right w:val="single" w:sz="4" w:space="0" w:color="000000"/>
            </w:tcBorders>
          </w:tcPr>
          <w:p w:rsidR="005E19DA" w:rsidRPr="003466A6" w:rsidRDefault="005E19DA">
            <w:pPr>
              <w:widowControl w:val="0"/>
              <w:rPr>
                <w:rFonts w:eastAsiaTheme="minorEastAsia"/>
              </w:rPr>
            </w:pP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rPr>
                <w:rFonts w:eastAsiaTheme="minorEastAsia"/>
              </w:rPr>
            </w:pPr>
            <w:r w:rsidRPr="003466A6">
              <w:rPr>
                <w:rFonts w:eastAsiaTheme="minorEastAsia"/>
                <w:sz w:val="22"/>
                <w:szCs w:val="22"/>
              </w:rPr>
              <w:t>Увеличение остатков средств бюджетов</w:t>
            </w:r>
          </w:p>
        </w:tc>
        <w:tc>
          <w:tcPr>
            <w:tcW w:w="301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01 05 00 00 00 0000 500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rPr>
            </w:pPr>
          </w:p>
          <w:p w:rsidR="005E19DA" w:rsidRPr="003466A6" w:rsidRDefault="005E19DA" w:rsidP="00D431F1">
            <w:pPr>
              <w:jc w:val="center"/>
              <w:rPr>
                <w:rFonts w:eastAsiaTheme="minorEastAsia"/>
              </w:rPr>
            </w:pPr>
            <w:r w:rsidRPr="003466A6">
              <w:rPr>
                <w:rFonts w:eastAsiaTheme="minorEastAsia"/>
                <w:sz w:val="22"/>
                <w:szCs w:val="22"/>
              </w:rPr>
              <w:t>-</w:t>
            </w:r>
            <w:r w:rsidR="00D431F1" w:rsidRPr="003466A6">
              <w:rPr>
                <w:rFonts w:eastAsiaTheme="minorEastAsia"/>
                <w:sz w:val="22"/>
                <w:szCs w:val="22"/>
              </w:rPr>
              <w:t>9 687,4</w:t>
            </w:r>
          </w:p>
        </w:tc>
      </w:tr>
      <w:tr w:rsidR="005E19DA" w:rsidRPr="003466A6">
        <w:tblPrEx>
          <w:tblCellSpacing w:w="-5" w:type="nil"/>
        </w:tblPrEx>
        <w:trPr>
          <w:tblCellSpacing w:w="-5" w:type="nil"/>
          <w:jc w:val="center"/>
        </w:trPr>
        <w:tc>
          <w:tcPr>
            <w:tcW w:w="1021" w:type="dxa"/>
            <w:vMerge/>
            <w:tcBorders>
              <w:top w:val="single" w:sz="4" w:space="0" w:color="000000"/>
              <w:left w:val="single" w:sz="4" w:space="0" w:color="000000"/>
              <w:bottom w:val="single" w:sz="4" w:space="0" w:color="000000"/>
              <w:right w:val="single" w:sz="4" w:space="0" w:color="000000"/>
            </w:tcBorders>
          </w:tcPr>
          <w:p w:rsidR="005E19DA" w:rsidRPr="003466A6" w:rsidRDefault="005E19DA">
            <w:pPr>
              <w:widowControl w:val="0"/>
              <w:rPr>
                <w:rFonts w:eastAsiaTheme="minorEastAsia"/>
              </w:rPr>
            </w:pP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rPr>
                <w:rFonts w:eastAsiaTheme="minorEastAsia"/>
              </w:rPr>
            </w:pPr>
            <w:r w:rsidRPr="003466A6">
              <w:rPr>
                <w:rFonts w:eastAsiaTheme="minorEastAsia"/>
                <w:sz w:val="22"/>
                <w:szCs w:val="22"/>
              </w:rPr>
              <w:t>Увеличение прочих остатков средств бюджетов</w:t>
            </w:r>
          </w:p>
        </w:tc>
        <w:tc>
          <w:tcPr>
            <w:tcW w:w="301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01 05 02 00 00 0000 500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rPr>
            </w:pPr>
          </w:p>
          <w:p w:rsidR="005E19DA" w:rsidRPr="003466A6" w:rsidRDefault="005E19DA" w:rsidP="00D431F1">
            <w:pPr>
              <w:jc w:val="center"/>
              <w:rPr>
                <w:rFonts w:eastAsiaTheme="minorEastAsia"/>
              </w:rPr>
            </w:pPr>
            <w:r w:rsidRPr="003466A6">
              <w:rPr>
                <w:rFonts w:eastAsiaTheme="minorEastAsia"/>
                <w:sz w:val="22"/>
                <w:szCs w:val="22"/>
              </w:rPr>
              <w:t>-</w:t>
            </w:r>
            <w:r w:rsidR="00D431F1" w:rsidRPr="003466A6">
              <w:rPr>
                <w:rFonts w:eastAsiaTheme="minorEastAsia"/>
                <w:sz w:val="22"/>
                <w:szCs w:val="22"/>
              </w:rPr>
              <w:t>9 687,4</w:t>
            </w:r>
          </w:p>
        </w:tc>
      </w:tr>
      <w:tr w:rsidR="005E19DA" w:rsidRPr="003466A6">
        <w:tblPrEx>
          <w:tblCellSpacing w:w="-5" w:type="nil"/>
        </w:tblPrEx>
        <w:trPr>
          <w:tblCellSpacing w:w="-5" w:type="nil"/>
          <w:jc w:val="center"/>
        </w:trPr>
        <w:tc>
          <w:tcPr>
            <w:tcW w:w="1021" w:type="dxa"/>
            <w:vMerge/>
            <w:tcBorders>
              <w:top w:val="single" w:sz="4" w:space="0" w:color="000000"/>
              <w:left w:val="single" w:sz="4" w:space="0" w:color="000000"/>
              <w:bottom w:val="single" w:sz="4" w:space="0" w:color="000000"/>
              <w:right w:val="single" w:sz="4" w:space="0" w:color="000000"/>
            </w:tcBorders>
          </w:tcPr>
          <w:p w:rsidR="005E19DA" w:rsidRPr="003466A6" w:rsidRDefault="005E19DA">
            <w:pPr>
              <w:widowControl w:val="0"/>
              <w:rPr>
                <w:rFonts w:eastAsiaTheme="minorEastAsia"/>
              </w:rPr>
            </w:pP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both"/>
              <w:rPr>
                <w:rFonts w:eastAsiaTheme="minorEastAsia"/>
              </w:rPr>
            </w:pPr>
            <w:r w:rsidRPr="003466A6">
              <w:rPr>
                <w:rFonts w:eastAsiaTheme="minorEastAsia"/>
                <w:sz w:val="22"/>
                <w:szCs w:val="22"/>
              </w:rPr>
              <w:t>Увеличение прочих остатков  денежных средств бюджетов сельских поселений</w:t>
            </w:r>
          </w:p>
        </w:tc>
        <w:tc>
          <w:tcPr>
            <w:tcW w:w="301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both"/>
              <w:rPr>
                <w:rFonts w:eastAsiaTheme="minorEastAsia"/>
              </w:rPr>
            </w:pPr>
          </w:p>
          <w:p w:rsidR="005E19DA" w:rsidRPr="003466A6" w:rsidRDefault="005E19DA">
            <w:pPr>
              <w:jc w:val="both"/>
              <w:rPr>
                <w:rFonts w:eastAsiaTheme="minorEastAsia"/>
              </w:rPr>
            </w:pPr>
            <w:r w:rsidRPr="003466A6">
              <w:rPr>
                <w:rFonts w:eastAsiaTheme="minorEastAsia"/>
                <w:sz w:val="22"/>
                <w:szCs w:val="22"/>
              </w:rPr>
              <w:t>01 05 02 01 10 0000 510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rPr>
            </w:pPr>
          </w:p>
          <w:p w:rsidR="005E19DA" w:rsidRPr="003466A6" w:rsidRDefault="005E19DA" w:rsidP="00D431F1">
            <w:pPr>
              <w:jc w:val="center"/>
              <w:rPr>
                <w:rFonts w:eastAsiaTheme="minorEastAsia"/>
              </w:rPr>
            </w:pPr>
            <w:r w:rsidRPr="003466A6">
              <w:rPr>
                <w:rFonts w:eastAsiaTheme="minorEastAsia"/>
                <w:sz w:val="22"/>
                <w:szCs w:val="22"/>
              </w:rPr>
              <w:t>-</w:t>
            </w:r>
            <w:r w:rsidR="00D431F1" w:rsidRPr="003466A6">
              <w:rPr>
                <w:rFonts w:eastAsiaTheme="minorEastAsia"/>
                <w:sz w:val="22"/>
                <w:szCs w:val="22"/>
              </w:rPr>
              <w:t>9 687,4</w:t>
            </w:r>
          </w:p>
        </w:tc>
      </w:tr>
      <w:tr w:rsidR="005E19DA" w:rsidRPr="003466A6">
        <w:tblPrEx>
          <w:tblCellSpacing w:w="-5" w:type="nil"/>
        </w:tblPrEx>
        <w:trPr>
          <w:tblCellSpacing w:w="-5" w:type="nil"/>
          <w:jc w:val="center"/>
        </w:trPr>
        <w:tc>
          <w:tcPr>
            <w:tcW w:w="1021" w:type="dxa"/>
            <w:vMerge/>
            <w:tcBorders>
              <w:top w:val="single" w:sz="4" w:space="0" w:color="000000"/>
              <w:left w:val="single" w:sz="4" w:space="0" w:color="000000"/>
              <w:bottom w:val="single" w:sz="4" w:space="0" w:color="000000"/>
              <w:right w:val="single" w:sz="4" w:space="0" w:color="000000"/>
            </w:tcBorders>
          </w:tcPr>
          <w:p w:rsidR="005E19DA" w:rsidRPr="003466A6" w:rsidRDefault="005E19DA">
            <w:pPr>
              <w:widowControl w:val="0"/>
              <w:rPr>
                <w:rFonts w:eastAsiaTheme="minorEastAsia"/>
              </w:rPr>
            </w:pP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rPr>
                <w:rFonts w:eastAsiaTheme="minorEastAsia"/>
              </w:rPr>
            </w:pPr>
            <w:r w:rsidRPr="003466A6">
              <w:rPr>
                <w:rFonts w:eastAsiaTheme="minorEastAsia"/>
                <w:sz w:val="22"/>
                <w:szCs w:val="22"/>
              </w:rPr>
              <w:t>Уменьшение остатков средств бюджетов</w:t>
            </w:r>
          </w:p>
        </w:tc>
        <w:tc>
          <w:tcPr>
            <w:tcW w:w="301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01 05 00 00 00 0000 600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rPr>
            </w:pPr>
          </w:p>
          <w:p w:rsidR="005E19DA" w:rsidRPr="003466A6" w:rsidRDefault="00D431F1" w:rsidP="00D431F1">
            <w:pPr>
              <w:jc w:val="center"/>
              <w:rPr>
                <w:rFonts w:eastAsiaTheme="minorEastAsia"/>
              </w:rPr>
            </w:pPr>
            <w:r w:rsidRPr="003466A6">
              <w:rPr>
                <w:rFonts w:eastAsiaTheme="minorEastAsia"/>
                <w:sz w:val="22"/>
                <w:szCs w:val="22"/>
              </w:rPr>
              <w:t>10 288,4</w:t>
            </w:r>
          </w:p>
        </w:tc>
      </w:tr>
      <w:tr w:rsidR="005E19DA" w:rsidRPr="003466A6">
        <w:tblPrEx>
          <w:tblCellSpacing w:w="-5" w:type="nil"/>
        </w:tblPrEx>
        <w:trPr>
          <w:tblCellSpacing w:w="-5" w:type="nil"/>
          <w:jc w:val="center"/>
        </w:trPr>
        <w:tc>
          <w:tcPr>
            <w:tcW w:w="1021" w:type="dxa"/>
            <w:vMerge/>
            <w:tcBorders>
              <w:top w:val="single" w:sz="4" w:space="0" w:color="000000"/>
              <w:left w:val="single" w:sz="4" w:space="0" w:color="000000"/>
              <w:bottom w:val="single" w:sz="4" w:space="0" w:color="000000"/>
              <w:right w:val="single" w:sz="4" w:space="0" w:color="000000"/>
            </w:tcBorders>
          </w:tcPr>
          <w:p w:rsidR="005E19DA" w:rsidRPr="003466A6" w:rsidRDefault="005E19DA">
            <w:pPr>
              <w:widowControl w:val="0"/>
              <w:rPr>
                <w:rFonts w:eastAsiaTheme="minorEastAsia"/>
              </w:rPr>
            </w:pP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rPr>
                <w:rFonts w:eastAsiaTheme="minorEastAsia"/>
              </w:rPr>
            </w:pPr>
            <w:r w:rsidRPr="003466A6">
              <w:rPr>
                <w:rFonts w:eastAsiaTheme="minorEastAsia"/>
                <w:sz w:val="22"/>
                <w:szCs w:val="22"/>
              </w:rPr>
              <w:t>Уменьшение прочих остатков средств бюджетов</w:t>
            </w:r>
          </w:p>
        </w:tc>
        <w:tc>
          <w:tcPr>
            <w:tcW w:w="3015"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rPr>
                <w:rFonts w:eastAsiaTheme="minorEastAsia"/>
              </w:rPr>
            </w:pPr>
            <w:r w:rsidRPr="003466A6">
              <w:rPr>
                <w:rFonts w:eastAsiaTheme="minorEastAsia"/>
                <w:sz w:val="22"/>
                <w:szCs w:val="22"/>
              </w:rPr>
              <w:t>01 05 02 00 00 0000 600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rPr>
            </w:pPr>
          </w:p>
          <w:p w:rsidR="005E19DA" w:rsidRPr="003466A6" w:rsidRDefault="00D431F1" w:rsidP="00D431F1">
            <w:pPr>
              <w:jc w:val="center"/>
              <w:rPr>
                <w:rFonts w:eastAsiaTheme="minorEastAsia"/>
              </w:rPr>
            </w:pPr>
            <w:r w:rsidRPr="003466A6">
              <w:rPr>
                <w:rFonts w:eastAsiaTheme="minorEastAsia"/>
                <w:sz w:val="22"/>
                <w:szCs w:val="22"/>
              </w:rPr>
              <w:t>10 288,4</w:t>
            </w:r>
          </w:p>
        </w:tc>
      </w:tr>
      <w:tr w:rsidR="005E19DA" w:rsidRPr="003466A6">
        <w:tblPrEx>
          <w:tblCellSpacing w:w="-5" w:type="nil"/>
        </w:tblPrEx>
        <w:trPr>
          <w:tblCellSpacing w:w="-5" w:type="nil"/>
          <w:jc w:val="center"/>
        </w:trPr>
        <w:tc>
          <w:tcPr>
            <w:tcW w:w="1021" w:type="dxa"/>
            <w:vMerge/>
            <w:tcBorders>
              <w:top w:val="single" w:sz="4" w:space="0" w:color="000000"/>
              <w:left w:val="single" w:sz="4" w:space="0" w:color="000000"/>
              <w:bottom w:val="single" w:sz="4" w:space="0" w:color="000000"/>
              <w:right w:val="single" w:sz="4" w:space="0" w:color="000000"/>
            </w:tcBorders>
          </w:tcPr>
          <w:p w:rsidR="005E19DA" w:rsidRPr="003466A6" w:rsidRDefault="005E19DA">
            <w:pPr>
              <w:widowControl w:val="0"/>
              <w:rPr>
                <w:rFonts w:eastAsiaTheme="minorEastAsia"/>
              </w:rPr>
            </w:pPr>
          </w:p>
        </w:tc>
        <w:tc>
          <w:tcPr>
            <w:tcW w:w="451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both"/>
              <w:rPr>
                <w:rFonts w:eastAsiaTheme="minorEastAsia"/>
              </w:rPr>
            </w:pPr>
            <w:r w:rsidRPr="003466A6">
              <w:rPr>
                <w:rFonts w:eastAsiaTheme="minorEastAsia"/>
                <w:sz w:val="22"/>
                <w:szCs w:val="22"/>
              </w:rPr>
              <w:t>Уменьшение  прочих остатков  денежных средств бюджетов сельских поселений</w:t>
            </w:r>
          </w:p>
        </w:tc>
        <w:tc>
          <w:tcPr>
            <w:tcW w:w="3015" w:type="dxa"/>
            <w:tcBorders>
              <w:top w:val="single" w:sz="4" w:space="0" w:color="000000"/>
              <w:left w:val="single" w:sz="4" w:space="0" w:color="000000"/>
              <w:bottom w:val="single" w:sz="4" w:space="0" w:color="000000"/>
              <w:right w:val="single" w:sz="4" w:space="0" w:color="000000"/>
            </w:tcBorders>
          </w:tcPr>
          <w:p w:rsidR="005E19DA" w:rsidRPr="003466A6" w:rsidRDefault="005E19DA">
            <w:pPr>
              <w:jc w:val="both"/>
              <w:rPr>
                <w:rFonts w:eastAsiaTheme="minorEastAsia"/>
              </w:rPr>
            </w:pPr>
          </w:p>
          <w:p w:rsidR="005E19DA" w:rsidRPr="003466A6" w:rsidRDefault="005E19DA">
            <w:pPr>
              <w:jc w:val="both"/>
              <w:rPr>
                <w:rFonts w:eastAsiaTheme="minorEastAsia"/>
              </w:rPr>
            </w:pPr>
            <w:r w:rsidRPr="003466A6">
              <w:rPr>
                <w:rFonts w:eastAsiaTheme="minorEastAsia"/>
                <w:sz w:val="22"/>
                <w:szCs w:val="22"/>
              </w:rPr>
              <w:t>01 05 02 01 10 0000 610</w:t>
            </w:r>
          </w:p>
        </w:tc>
        <w:tc>
          <w:tcPr>
            <w:tcW w:w="1845" w:type="dxa"/>
            <w:tcBorders>
              <w:top w:val="single" w:sz="4" w:space="0" w:color="000000"/>
              <w:left w:val="single" w:sz="4" w:space="0" w:color="000000"/>
              <w:bottom w:val="single" w:sz="4" w:space="0" w:color="000000"/>
              <w:right w:val="single" w:sz="4" w:space="0" w:color="000000"/>
            </w:tcBorders>
          </w:tcPr>
          <w:p w:rsidR="005E19DA" w:rsidRPr="003466A6" w:rsidRDefault="005E19DA" w:rsidP="00D431F1">
            <w:pPr>
              <w:jc w:val="center"/>
              <w:rPr>
                <w:rFonts w:eastAsiaTheme="minorEastAsia"/>
              </w:rPr>
            </w:pPr>
          </w:p>
          <w:p w:rsidR="005E19DA" w:rsidRPr="003466A6" w:rsidRDefault="00D431F1" w:rsidP="00D431F1">
            <w:pPr>
              <w:jc w:val="center"/>
              <w:rPr>
                <w:rFonts w:eastAsiaTheme="minorEastAsia"/>
              </w:rPr>
            </w:pPr>
            <w:r w:rsidRPr="003466A6">
              <w:rPr>
                <w:rFonts w:eastAsiaTheme="minorEastAsia"/>
                <w:sz w:val="22"/>
                <w:szCs w:val="22"/>
              </w:rPr>
              <w:t>10 288,4</w:t>
            </w:r>
          </w:p>
        </w:tc>
      </w:tr>
    </w:tbl>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D431F1" w:rsidRPr="008242A9" w:rsidRDefault="00D431F1">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5E19DA" w:rsidRPr="008242A9" w:rsidRDefault="005E19DA">
      <w:pPr>
        <w:jc w:val="both"/>
        <w:rPr>
          <w:sz w:val="22"/>
          <w:szCs w:val="22"/>
        </w:rPr>
      </w:pPr>
    </w:p>
    <w:p w:rsidR="008242A9" w:rsidRDefault="008242A9">
      <w:pPr>
        <w:jc w:val="both"/>
        <w:rPr>
          <w:sz w:val="22"/>
          <w:szCs w:val="22"/>
        </w:rPr>
      </w:pPr>
    </w:p>
    <w:p w:rsidR="005A1982" w:rsidRDefault="005A1982">
      <w:pPr>
        <w:jc w:val="both"/>
        <w:rPr>
          <w:sz w:val="22"/>
          <w:szCs w:val="22"/>
        </w:rPr>
      </w:pPr>
    </w:p>
    <w:p w:rsidR="005A1982" w:rsidRDefault="005A1982">
      <w:pPr>
        <w:jc w:val="both"/>
        <w:rPr>
          <w:sz w:val="22"/>
          <w:szCs w:val="22"/>
        </w:rPr>
      </w:pPr>
    </w:p>
    <w:p w:rsidR="005A1982" w:rsidRDefault="005A1982">
      <w:pPr>
        <w:jc w:val="both"/>
        <w:rPr>
          <w:sz w:val="22"/>
          <w:szCs w:val="22"/>
        </w:rPr>
      </w:pPr>
    </w:p>
    <w:p w:rsidR="005A1982" w:rsidRDefault="005A1982">
      <w:pPr>
        <w:jc w:val="both"/>
        <w:rPr>
          <w:sz w:val="22"/>
          <w:szCs w:val="22"/>
        </w:rPr>
      </w:pPr>
    </w:p>
    <w:p w:rsidR="005A1982" w:rsidRDefault="005A1982">
      <w:pPr>
        <w:jc w:val="both"/>
        <w:rPr>
          <w:sz w:val="22"/>
          <w:szCs w:val="22"/>
        </w:rPr>
      </w:pPr>
    </w:p>
    <w:p w:rsidR="008242A9" w:rsidRPr="008242A9" w:rsidRDefault="008242A9">
      <w:pPr>
        <w:jc w:val="both"/>
        <w:rPr>
          <w:sz w:val="22"/>
          <w:szCs w:val="22"/>
        </w:rPr>
      </w:pPr>
    </w:p>
    <w:p w:rsidR="005E19DA" w:rsidRPr="008242A9" w:rsidRDefault="005E19DA">
      <w:pPr>
        <w:jc w:val="right"/>
        <w:rPr>
          <w:sz w:val="22"/>
          <w:szCs w:val="22"/>
        </w:rPr>
      </w:pPr>
      <w:r w:rsidRPr="008242A9">
        <w:rPr>
          <w:sz w:val="22"/>
          <w:szCs w:val="22"/>
        </w:rPr>
        <w:lastRenderedPageBreak/>
        <w:t>Приложение 5</w:t>
      </w:r>
    </w:p>
    <w:p w:rsidR="005E19DA" w:rsidRPr="008242A9" w:rsidRDefault="005E19DA">
      <w:pPr>
        <w:jc w:val="right"/>
        <w:rPr>
          <w:sz w:val="22"/>
          <w:szCs w:val="22"/>
        </w:rPr>
      </w:pPr>
      <w:r w:rsidRPr="008242A9">
        <w:rPr>
          <w:sz w:val="22"/>
          <w:szCs w:val="22"/>
        </w:rPr>
        <w:t xml:space="preserve">к решению Совета народных депутатов </w:t>
      </w:r>
    </w:p>
    <w:p w:rsidR="005E19DA" w:rsidRPr="008242A9" w:rsidRDefault="005E19DA">
      <w:pPr>
        <w:jc w:val="right"/>
        <w:rPr>
          <w:sz w:val="22"/>
          <w:szCs w:val="22"/>
        </w:rPr>
      </w:pPr>
      <w:r w:rsidRPr="008242A9">
        <w:rPr>
          <w:sz w:val="22"/>
          <w:szCs w:val="22"/>
        </w:rPr>
        <w:t xml:space="preserve">                                                              </w:t>
      </w:r>
      <w:r w:rsidR="00D431F1" w:rsidRPr="008242A9">
        <w:rPr>
          <w:sz w:val="22"/>
          <w:szCs w:val="22"/>
        </w:rPr>
        <w:t xml:space="preserve">       </w:t>
      </w:r>
      <w:r w:rsidRPr="008242A9">
        <w:rPr>
          <w:sz w:val="22"/>
          <w:szCs w:val="22"/>
        </w:rPr>
        <w:t>Гвазденского сельского поселения</w:t>
      </w:r>
    </w:p>
    <w:p w:rsidR="005E19DA" w:rsidRPr="008242A9" w:rsidRDefault="005E19DA">
      <w:pPr>
        <w:jc w:val="right"/>
        <w:rPr>
          <w:sz w:val="22"/>
          <w:szCs w:val="22"/>
        </w:rPr>
      </w:pPr>
      <w:r w:rsidRPr="008242A9">
        <w:rPr>
          <w:sz w:val="22"/>
          <w:szCs w:val="22"/>
        </w:rPr>
        <w:t xml:space="preserve">                                                                       </w:t>
      </w:r>
      <w:r w:rsidR="00D431F1" w:rsidRPr="008242A9">
        <w:rPr>
          <w:sz w:val="22"/>
          <w:szCs w:val="22"/>
        </w:rPr>
        <w:t xml:space="preserve">     </w:t>
      </w:r>
      <w:r w:rsidR="00D32664">
        <w:rPr>
          <w:sz w:val="22"/>
          <w:szCs w:val="22"/>
        </w:rPr>
        <w:t>о</w:t>
      </w:r>
      <w:r w:rsidRPr="008242A9">
        <w:rPr>
          <w:sz w:val="22"/>
          <w:szCs w:val="22"/>
        </w:rPr>
        <w:t>т</w:t>
      </w:r>
      <w:r w:rsidR="00D32664">
        <w:rPr>
          <w:sz w:val="22"/>
          <w:szCs w:val="22"/>
        </w:rPr>
        <w:t xml:space="preserve"> 31.03.2020 г.</w:t>
      </w:r>
      <w:r w:rsidRPr="008242A9">
        <w:rPr>
          <w:sz w:val="22"/>
          <w:szCs w:val="22"/>
        </w:rPr>
        <w:t xml:space="preserve">  № </w:t>
      </w:r>
      <w:r w:rsidR="00D32664">
        <w:rPr>
          <w:sz w:val="22"/>
          <w:szCs w:val="22"/>
        </w:rPr>
        <w:t>130</w:t>
      </w:r>
    </w:p>
    <w:p w:rsidR="005E19DA" w:rsidRPr="008242A9" w:rsidRDefault="005E19DA">
      <w:pPr>
        <w:jc w:val="both"/>
        <w:rPr>
          <w:sz w:val="22"/>
          <w:szCs w:val="22"/>
        </w:rPr>
      </w:pPr>
    </w:p>
    <w:p w:rsidR="005E19DA" w:rsidRPr="008242A9" w:rsidRDefault="005E19DA">
      <w:pPr>
        <w:jc w:val="center"/>
        <w:rPr>
          <w:sz w:val="22"/>
          <w:szCs w:val="22"/>
        </w:rPr>
      </w:pPr>
      <w:r w:rsidRPr="008242A9">
        <w:rPr>
          <w:sz w:val="22"/>
          <w:szCs w:val="22"/>
        </w:rPr>
        <w:t>Распределение бюджетных ассигнований по целевым статьям (муниципальным программам Гвазденского сельского поселения), группам видов расходов, разделам, подразделам классификации расходов бюджета Гвазденского сельского поселения за 201</w:t>
      </w:r>
      <w:r w:rsidR="00D431F1" w:rsidRPr="008242A9">
        <w:rPr>
          <w:sz w:val="22"/>
          <w:szCs w:val="22"/>
        </w:rPr>
        <w:t>9</w:t>
      </w:r>
      <w:r w:rsidRPr="008242A9">
        <w:rPr>
          <w:sz w:val="22"/>
          <w:szCs w:val="22"/>
        </w:rPr>
        <w:t xml:space="preserve"> год</w:t>
      </w:r>
    </w:p>
    <w:p w:rsidR="005E19DA" w:rsidRPr="008242A9" w:rsidRDefault="005E19DA">
      <w:pPr>
        <w:jc w:val="both"/>
        <w:rPr>
          <w:sz w:val="22"/>
          <w:szCs w:val="22"/>
        </w:rPr>
      </w:pPr>
      <w:r w:rsidRPr="008242A9">
        <w:rPr>
          <w:sz w:val="22"/>
          <w:szCs w:val="22"/>
        </w:rPr>
        <w:t xml:space="preserve">                                                                                                                         </w:t>
      </w:r>
    </w:p>
    <w:tbl>
      <w:tblPr>
        <w:tblW w:w="10500" w:type="dxa"/>
        <w:jc w:val="center"/>
        <w:tblLayout w:type="fixed"/>
        <w:tblLook w:val="0000"/>
      </w:tblPr>
      <w:tblGrid>
        <w:gridCol w:w="872"/>
        <w:gridCol w:w="4491"/>
        <w:gridCol w:w="1772"/>
        <w:gridCol w:w="721"/>
        <w:gridCol w:w="496"/>
        <w:gridCol w:w="586"/>
        <w:gridCol w:w="1562"/>
      </w:tblGrid>
      <w:tr w:rsidR="005E19DA" w:rsidRPr="003466A6" w:rsidTr="00CA4ABD">
        <w:trPr>
          <w:trHeight w:val="559"/>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5E19DA" w:rsidRPr="003466A6" w:rsidRDefault="005E19DA" w:rsidP="00CA4ABD">
            <w:pPr>
              <w:jc w:val="center"/>
              <w:rPr>
                <w:rFonts w:eastAsiaTheme="minorEastAsia"/>
                <w:b/>
                <w:bCs/>
              </w:rPr>
            </w:pPr>
            <w:r w:rsidRPr="003466A6">
              <w:rPr>
                <w:rFonts w:eastAsiaTheme="minorEastAsia"/>
                <w:b/>
                <w:bCs/>
                <w:sz w:val="22"/>
                <w:szCs w:val="22"/>
              </w:rPr>
              <w:t>№ п/п</w:t>
            </w:r>
          </w:p>
        </w:tc>
        <w:tc>
          <w:tcPr>
            <w:tcW w:w="449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Наименование</w:t>
            </w:r>
          </w:p>
        </w:tc>
        <w:tc>
          <w:tcPr>
            <w:tcW w:w="177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ЦСР</w:t>
            </w:r>
          </w:p>
        </w:tc>
        <w:tc>
          <w:tcPr>
            <w:tcW w:w="72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ВР</w:t>
            </w:r>
          </w:p>
        </w:tc>
        <w:tc>
          <w:tcPr>
            <w:tcW w:w="49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Рз</w:t>
            </w:r>
          </w:p>
        </w:tc>
        <w:tc>
          <w:tcPr>
            <w:tcW w:w="58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b/>
                <w:bCs/>
              </w:rPr>
            </w:pPr>
            <w:r w:rsidRPr="003466A6">
              <w:rPr>
                <w:rFonts w:eastAsiaTheme="minorEastAsia"/>
                <w:b/>
                <w:bCs/>
                <w:sz w:val="22"/>
                <w:szCs w:val="22"/>
              </w:rPr>
              <w:t>ПР</w:t>
            </w:r>
          </w:p>
        </w:tc>
        <w:tc>
          <w:tcPr>
            <w:tcW w:w="1562" w:type="dxa"/>
            <w:tcBorders>
              <w:top w:val="single" w:sz="4" w:space="0" w:color="000000"/>
              <w:left w:val="nil"/>
              <w:bottom w:val="single" w:sz="4" w:space="0" w:color="000000"/>
              <w:right w:val="single" w:sz="4" w:space="0" w:color="000000"/>
            </w:tcBorders>
            <w:vAlign w:val="center"/>
          </w:tcPr>
          <w:p w:rsidR="005E19DA" w:rsidRPr="003466A6" w:rsidRDefault="005E19DA" w:rsidP="00F90E3E">
            <w:pPr>
              <w:jc w:val="center"/>
              <w:rPr>
                <w:rFonts w:eastAsiaTheme="minorEastAsia"/>
                <w:b/>
                <w:bCs/>
              </w:rPr>
            </w:pPr>
            <w:r w:rsidRPr="003466A6">
              <w:rPr>
                <w:rFonts w:eastAsiaTheme="minorEastAsia"/>
                <w:b/>
                <w:bCs/>
                <w:sz w:val="22"/>
                <w:szCs w:val="22"/>
              </w:rPr>
              <w:t>Исполнено</w:t>
            </w:r>
          </w:p>
          <w:p w:rsidR="005E19DA" w:rsidRPr="003466A6" w:rsidRDefault="005E19DA" w:rsidP="00F90E3E">
            <w:pPr>
              <w:jc w:val="center"/>
              <w:rPr>
                <w:rFonts w:eastAsiaTheme="minorEastAsia"/>
                <w:b/>
                <w:bCs/>
              </w:rPr>
            </w:pPr>
            <w:r w:rsidRPr="003466A6">
              <w:rPr>
                <w:rFonts w:eastAsiaTheme="minorEastAsia"/>
                <w:b/>
                <w:bCs/>
                <w:sz w:val="22"/>
                <w:szCs w:val="22"/>
              </w:rPr>
              <w:t>(тыс. руб.)</w:t>
            </w:r>
          </w:p>
        </w:tc>
      </w:tr>
      <w:tr w:rsidR="005E19DA" w:rsidRPr="003466A6" w:rsidTr="00CA4ABD">
        <w:tblPrEx>
          <w:tblCellSpacing w:w="-5" w:type="nil"/>
        </w:tblPrEx>
        <w:trPr>
          <w:trHeight w:val="12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1</w:t>
            </w:r>
          </w:p>
        </w:tc>
        <w:tc>
          <w:tcPr>
            <w:tcW w:w="449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4</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5</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w:t>
            </w:r>
          </w:p>
        </w:tc>
      </w:tr>
      <w:tr w:rsidR="005E19DA" w:rsidRPr="003466A6" w:rsidTr="00CA4ABD">
        <w:tblPrEx>
          <w:tblCellSpacing w:w="-5" w:type="nil"/>
        </w:tblPrEx>
        <w:trPr>
          <w:trHeight w:val="146"/>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ВСЕГО:</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390B68">
            <w:pPr>
              <w:jc w:val="center"/>
              <w:rPr>
                <w:rFonts w:eastAsiaTheme="minorEastAsia"/>
                <w:b/>
                <w:bCs/>
              </w:rPr>
            </w:pPr>
            <w:r w:rsidRPr="003466A6">
              <w:rPr>
                <w:rFonts w:eastAsiaTheme="minorEastAsia"/>
                <w:b/>
                <w:bCs/>
                <w:sz w:val="22"/>
                <w:szCs w:val="22"/>
              </w:rPr>
              <w:t>10288,4</w:t>
            </w:r>
          </w:p>
        </w:tc>
      </w:tr>
      <w:tr w:rsidR="005E19DA" w:rsidRPr="003466A6" w:rsidTr="00DE7942">
        <w:tblPrEx>
          <w:tblCellSpacing w:w="-5" w:type="nil"/>
        </w:tblPrEx>
        <w:trPr>
          <w:trHeight w:val="1170"/>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r w:rsidRPr="003466A6">
              <w:rPr>
                <w:rFonts w:eastAsiaTheme="minorEastAsia"/>
                <w:b/>
                <w:bCs/>
                <w:sz w:val="22"/>
                <w:szCs w:val="22"/>
              </w:rPr>
              <w:t>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rPr>
            </w:pPr>
            <w:r w:rsidRPr="003466A6">
              <w:rPr>
                <w:rFonts w:eastAsiaTheme="minorEastAsia"/>
                <w:b/>
                <w:bCs/>
                <w:sz w:val="22"/>
                <w:szCs w:val="22"/>
              </w:rPr>
              <w:t>Муниципальная программа Гвазденского сельского поселения Бутурлиновского муниципального района Воронежской области «Развитие в сфере культуры в  Гвазденском сельском поселении»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11 0 00 00000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390B68">
            <w:pPr>
              <w:jc w:val="center"/>
              <w:rPr>
                <w:rFonts w:eastAsiaTheme="minorEastAsia"/>
                <w:b/>
                <w:bCs/>
              </w:rPr>
            </w:pPr>
            <w:r w:rsidRPr="003466A6">
              <w:rPr>
                <w:rFonts w:eastAsiaTheme="minorEastAsia"/>
                <w:b/>
                <w:bCs/>
                <w:sz w:val="22"/>
                <w:szCs w:val="22"/>
              </w:rPr>
              <w:t>3015,9</w:t>
            </w:r>
          </w:p>
        </w:tc>
      </w:tr>
      <w:tr w:rsidR="005E19DA" w:rsidRPr="003466A6" w:rsidTr="00CA4ABD">
        <w:tblPrEx>
          <w:tblCellSpacing w:w="-5" w:type="nil"/>
        </w:tblPrEx>
        <w:trPr>
          <w:trHeight w:val="1054"/>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rPr>
                <w:rFonts w:eastAsiaTheme="minorEastAsia"/>
                <w:i/>
                <w:iCs/>
              </w:rPr>
            </w:pPr>
            <w:r w:rsidRPr="003466A6">
              <w:rPr>
                <w:rFonts w:eastAsiaTheme="minorEastAsia"/>
                <w:i/>
                <w:iCs/>
                <w:sz w:val="22"/>
                <w:szCs w:val="22"/>
              </w:rPr>
              <w:t>1.1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Основное мероприятие "Финансовое обеспечение деятельности муниципального казенного учреждения культуры "Гвазденский социально-культурный центр"</w:t>
            </w:r>
          </w:p>
        </w:tc>
        <w:tc>
          <w:tcPr>
            <w:tcW w:w="1772"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11 0 01 00000</w:t>
            </w:r>
          </w:p>
        </w:tc>
        <w:tc>
          <w:tcPr>
            <w:tcW w:w="72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390B68">
            <w:pPr>
              <w:jc w:val="center"/>
              <w:rPr>
                <w:rFonts w:eastAsiaTheme="minorEastAsia"/>
                <w:i/>
                <w:iCs/>
              </w:rPr>
            </w:pPr>
            <w:r w:rsidRPr="003466A6">
              <w:rPr>
                <w:rFonts w:eastAsiaTheme="minorEastAsia"/>
                <w:i/>
                <w:iCs/>
                <w:sz w:val="22"/>
                <w:szCs w:val="22"/>
              </w:rPr>
              <w:t>2724,9</w:t>
            </w:r>
          </w:p>
        </w:tc>
      </w:tr>
      <w:tr w:rsidR="005E19DA" w:rsidRPr="003466A6" w:rsidTr="00CA4ABD">
        <w:tblPrEx>
          <w:tblCellSpacing w:w="-5" w:type="nil"/>
        </w:tblPrEx>
        <w:trPr>
          <w:trHeight w:val="1976"/>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r w:rsidRPr="003466A6">
              <w:rPr>
                <w:rFonts w:eastAsiaTheme="minorEastAsia"/>
                <w:b/>
                <w:bCs/>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11 1 01 00590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5E19DA" w:rsidRPr="003466A6" w:rsidRDefault="00390B68">
            <w:pPr>
              <w:jc w:val="center"/>
              <w:rPr>
                <w:rFonts w:eastAsiaTheme="minorEastAsia"/>
              </w:rPr>
            </w:pPr>
            <w:r w:rsidRPr="003466A6">
              <w:rPr>
                <w:rFonts w:eastAsiaTheme="minorEastAsia"/>
                <w:sz w:val="22"/>
                <w:szCs w:val="22"/>
              </w:rPr>
              <w:t>946,7</w:t>
            </w:r>
          </w:p>
        </w:tc>
      </w:tr>
      <w:tr w:rsidR="005E19DA" w:rsidRPr="003466A6" w:rsidTr="00DE7942">
        <w:tblPrEx>
          <w:tblCellSpacing w:w="-5" w:type="nil"/>
        </w:tblPrEx>
        <w:trPr>
          <w:trHeight w:val="1283"/>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72" w:type="dxa"/>
            <w:tcBorders>
              <w:top w:val="nil"/>
              <w:left w:val="nil"/>
              <w:bottom w:val="single" w:sz="4" w:space="0" w:color="auto"/>
              <w:right w:val="single" w:sz="4" w:space="0" w:color="auto"/>
            </w:tcBorders>
            <w:vAlign w:val="center"/>
          </w:tcPr>
          <w:p w:rsidR="005E19DA" w:rsidRPr="003466A6" w:rsidRDefault="005E19DA">
            <w:pPr>
              <w:rPr>
                <w:rFonts w:eastAsiaTheme="minorEastAsia"/>
              </w:rPr>
            </w:pPr>
            <w:r w:rsidRPr="003466A6">
              <w:rPr>
                <w:rFonts w:eastAsiaTheme="minorEastAsia"/>
                <w:sz w:val="22"/>
                <w:szCs w:val="22"/>
              </w:rPr>
              <w:t>11 1 01 00590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xml:space="preserve">08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5E19DA" w:rsidRPr="003466A6" w:rsidRDefault="00390B68">
            <w:pPr>
              <w:jc w:val="center"/>
              <w:rPr>
                <w:rFonts w:eastAsiaTheme="minorEastAsia"/>
              </w:rPr>
            </w:pPr>
            <w:r w:rsidRPr="003466A6">
              <w:rPr>
                <w:rFonts w:eastAsiaTheme="minorEastAsia"/>
                <w:sz w:val="22"/>
                <w:szCs w:val="22"/>
              </w:rPr>
              <w:t>984,7</w:t>
            </w:r>
          </w:p>
        </w:tc>
      </w:tr>
      <w:tr w:rsidR="005E19DA" w:rsidRPr="003466A6" w:rsidTr="00DE7942">
        <w:tblPrEx>
          <w:tblCellSpacing w:w="-5" w:type="nil"/>
        </w:tblPrEx>
        <w:trPr>
          <w:trHeight w:val="791"/>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деятельности (оказание услуг) муниципальных учреждений (Иные бюджетные ассигнования)</w:t>
            </w:r>
          </w:p>
        </w:tc>
        <w:tc>
          <w:tcPr>
            <w:tcW w:w="1772" w:type="dxa"/>
            <w:tcBorders>
              <w:top w:val="nil"/>
              <w:left w:val="nil"/>
              <w:bottom w:val="single" w:sz="4" w:space="0" w:color="auto"/>
              <w:right w:val="single" w:sz="4" w:space="0" w:color="auto"/>
            </w:tcBorders>
            <w:vAlign w:val="center"/>
          </w:tcPr>
          <w:p w:rsidR="005E19DA" w:rsidRPr="003466A6" w:rsidRDefault="0069405F" w:rsidP="0069405F">
            <w:pPr>
              <w:rPr>
                <w:rFonts w:eastAsiaTheme="minorEastAsia"/>
              </w:rPr>
            </w:pPr>
            <w:r w:rsidRPr="003466A6">
              <w:rPr>
                <w:rFonts w:eastAsiaTheme="minorEastAsia"/>
                <w:sz w:val="22"/>
                <w:szCs w:val="22"/>
              </w:rPr>
              <w:t xml:space="preserve">11 1 01 </w:t>
            </w:r>
            <w:r w:rsidRPr="003466A6">
              <w:rPr>
                <w:rFonts w:eastAsiaTheme="minorEastAsia"/>
                <w:sz w:val="22"/>
                <w:szCs w:val="22"/>
                <w:lang w:val="en-US"/>
              </w:rPr>
              <w:t>00</w:t>
            </w:r>
            <w:r w:rsidR="005E19DA" w:rsidRPr="003466A6">
              <w:rPr>
                <w:rFonts w:eastAsiaTheme="minorEastAsia"/>
                <w:sz w:val="22"/>
                <w:szCs w:val="22"/>
              </w:rPr>
              <w:t>590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w:t>
            </w:r>
            <w:r w:rsidR="00390B68" w:rsidRPr="003466A6">
              <w:rPr>
                <w:rFonts w:eastAsiaTheme="minorEastAsia"/>
                <w:sz w:val="22"/>
                <w:szCs w:val="22"/>
              </w:rPr>
              <w:t>33,8</w:t>
            </w:r>
          </w:p>
        </w:tc>
      </w:tr>
      <w:tr w:rsidR="00390B68" w:rsidRPr="003466A6" w:rsidTr="00CA4ABD">
        <w:tblPrEx>
          <w:tblCellSpacing w:w="-5" w:type="nil"/>
        </w:tblPrEx>
        <w:trPr>
          <w:trHeight w:val="509"/>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390B68" w:rsidRPr="003466A6" w:rsidRDefault="00390B68">
            <w:pPr>
              <w:jc w:val="center"/>
              <w:rPr>
                <w:rFonts w:eastAsiaTheme="minorEastAsia"/>
                <w:b/>
                <w:bCs/>
              </w:rPr>
            </w:pPr>
          </w:p>
        </w:tc>
        <w:tc>
          <w:tcPr>
            <w:tcW w:w="4491" w:type="dxa"/>
            <w:tcBorders>
              <w:top w:val="nil"/>
              <w:left w:val="nil"/>
              <w:bottom w:val="single" w:sz="4" w:space="0" w:color="auto"/>
              <w:right w:val="single" w:sz="4" w:space="0" w:color="auto"/>
            </w:tcBorders>
            <w:vAlign w:val="center"/>
          </w:tcPr>
          <w:p w:rsidR="00390B68" w:rsidRPr="003466A6" w:rsidRDefault="0069405F">
            <w:pPr>
              <w:rPr>
                <w:rFonts w:eastAsiaTheme="minorEastAsia"/>
                <w:color w:val="000000"/>
              </w:rPr>
            </w:pPr>
            <w:r w:rsidRPr="003466A6">
              <w:rPr>
                <w:rFonts w:eastAsiaTheme="minorEastAsia"/>
                <w:color w:val="000000"/>
                <w:sz w:val="22"/>
                <w:szCs w:val="22"/>
              </w:rPr>
              <w:t>Субсидии бюджетам поселений на поддержку отрасли культуры</w:t>
            </w:r>
          </w:p>
        </w:tc>
        <w:tc>
          <w:tcPr>
            <w:tcW w:w="1772"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lang w:val="en-US"/>
              </w:rPr>
            </w:pPr>
            <w:r w:rsidRPr="003466A6">
              <w:rPr>
                <w:rFonts w:eastAsiaTheme="minorEastAsia"/>
                <w:sz w:val="22"/>
                <w:szCs w:val="22"/>
              </w:rPr>
              <w:t xml:space="preserve">11 1 01 </w:t>
            </w:r>
            <w:r w:rsidR="0069405F" w:rsidRPr="003466A6">
              <w:rPr>
                <w:rFonts w:eastAsiaTheme="minorEastAsia"/>
                <w:sz w:val="22"/>
                <w:szCs w:val="22"/>
                <w:lang w:val="en-US"/>
              </w:rPr>
              <w:t>L5190</w:t>
            </w:r>
          </w:p>
        </w:tc>
        <w:tc>
          <w:tcPr>
            <w:tcW w:w="721"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300</w:t>
            </w:r>
          </w:p>
        </w:tc>
        <w:tc>
          <w:tcPr>
            <w:tcW w:w="496"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08</w:t>
            </w:r>
          </w:p>
        </w:tc>
        <w:tc>
          <w:tcPr>
            <w:tcW w:w="586"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59,3</w:t>
            </w:r>
          </w:p>
        </w:tc>
      </w:tr>
      <w:tr w:rsidR="00390B68" w:rsidRPr="003466A6" w:rsidTr="00CA4ABD">
        <w:tblPrEx>
          <w:tblCellSpacing w:w="-5" w:type="nil"/>
        </w:tblPrEx>
        <w:trPr>
          <w:trHeight w:val="559"/>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390B68" w:rsidRPr="003466A6" w:rsidRDefault="00390B68">
            <w:pPr>
              <w:jc w:val="center"/>
              <w:rPr>
                <w:rFonts w:eastAsiaTheme="minorEastAsia"/>
                <w:b/>
                <w:bCs/>
              </w:rPr>
            </w:pPr>
          </w:p>
        </w:tc>
        <w:tc>
          <w:tcPr>
            <w:tcW w:w="4491" w:type="dxa"/>
            <w:tcBorders>
              <w:top w:val="nil"/>
              <w:left w:val="nil"/>
              <w:bottom w:val="single" w:sz="4" w:space="0" w:color="auto"/>
              <w:right w:val="single" w:sz="4" w:space="0" w:color="auto"/>
            </w:tcBorders>
            <w:vAlign w:val="center"/>
          </w:tcPr>
          <w:p w:rsidR="00390B68" w:rsidRPr="003466A6" w:rsidRDefault="00C95C36">
            <w:pPr>
              <w:rPr>
                <w:rFonts w:eastAsiaTheme="minorEastAsia"/>
                <w:color w:val="000000"/>
              </w:rPr>
            </w:pPr>
            <w:r w:rsidRPr="003466A6">
              <w:rPr>
                <w:rFonts w:eastAsiaTheme="minorEastAsia"/>
                <w:color w:val="000000"/>
                <w:sz w:val="22"/>
                <w:szCs w:val="22"/>
              </w:rPr>
              <w:t>Иные межбюджетные трансферты на поддержку отрасли культуры</w:t>
            </w:r>
          </w:p>
        </w:tc>
        <w:tc>
          <w:tcPr>
            <w:tcW w:w="1772" w:type="dxa"/>
            <w:tcBorders>
              <w:top w:val="nil"/>
              <w:left w:val="nil"/>
              <w:bottom w:val="single" w:sz="4" w:space="0" w:color="auto"/>
              <w:right w:val="single" w:sz="4" w:space="0" w:color="auto"/>
            </w:tcBorders>
            <w:vAlign w:val="center"/>
          </w:tcPr>
          <w:p w:rsidR="00390B68" w:rsidRPr="003466A6" w:rsidRDefault="0069405F">
            <w:pPr>
              <w:jc w:val="center"/>
              <w:rPr>
                <w:rFonts w:eastAsiaTheme="minorEastAsia"/>
                <w:lang w:val="en-US"/>
              </w:rPr>
            </w:pPr>
            <w:r w:rsidRPr="003466A6">
              <w:rPr>
                <w:rFonts w:eastAsiaTheme="minorEastAsia"/>
                <w:sz w:val="22"/>
                <w:szCs w:val="22"/>
                <w:lang w:val="en-US"/>
              </w:rPr>
              <w:t>11 1 01 L5190</w:t>
            </w:r>
          </w:p>
        </w:tc>
        <w:tc>
          <w:tcPr>
            <w:tcW w:w="721"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500</w:t>
            </w:r>
          </w:p>
        </w:tc>
        <w:tc>
          <w:tcPr>
            <w:tcW w:w="496"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08</w:t>
            </w:r>
          </w:p>
        </w:tc>
        <w:tc>
          <w:tcPr>
            <w:tcW w:w="586"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390B68" w:rsidRPr="003466A6" w:rsidRDefault="00390B68">
            <w:pPr>
              <w:jc w:val="center"/>
              <w:rPr>
                <w:rFonts w:eastAsiaTheme="minorEastAsia"/>
              </w:rPr>
            </w:pPr>
            <w:r w:rsidRPr="003466A6">
              <w:rPr>
                <w:rFonts w:eastAsiaTheme="minorEastAsia"/>
                <w:sz w:val="22"/>
                <w:szCs w:val="22"/>
              </w:rPr>
              <w:t>0,4</w:t>
            </w:r>
          </w:p>
        </w:tc>
      </w:tr>
      <w:tr w:rsidR="005E19DA" w:rsidRPr="003466A6" w:rsidTr="00CA4ABD">
        <w:tblPrEx>
          <w:tblCellSpacing w:w="-5" w:type="nil"/>
        </w:tblPrEx>
        <w:trPr>
          <w:trHeight w:val="553"/>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1.2</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Основное мероприятие “Организация проведение мероприятий в сфере культуры”</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11 1 02 00000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5E19DA" w:rsidP="00C95C36">
            <w:pPr>
              <w:jc w:val="center"/>
              <w:rPr>
                <w:rFonts w:eastAsiaTheme="minorEastAsia"/>
                <w:i/>
                <w:iCs/>
              </w:rPr>
            </w:pPr>
            <w:r w:rsidRPr="003466A6">
              <w:rPr>
                <w:rFonts w:eastAsiaTheme="minorEastAsia"/>
                <w:i/>
                <w:iCs/>
                <w:sz w:val="22"/>
                <w:szCs w:val="22"/>
              </w:rPr>
              <w:t>2</w:t>
            </w:r>
            <w:r w:rsidR="00C95C36" w:rsidRPr="003466A6">
              <w:rPr>
                <w:rFonts w:eastAsiaTheme="minorEastAsia"/>
                <w:i/>
                <w:iCs/>
                <w:sz w:val="22"/>
                <w:szCs w:val="22"/>
                <w:lang w:val="en-US"/>
              </w:rPr>
              <w:t>91</w:t>
            </w:r>
            <w:r w:rsidR="00C95C36" w:rsidRPr="003466A6">
              <w:rPr>
                <w:rFonts w:eastAsiaTheme="minorEastAsia"/>
                <w:i/>
                <w:iCs/>
                <w:sz w:val="22"/>
                <w:szCs w:val="22"/>
              </w:rPr>
              <w:t>,0</w:t>
            </w:r>
          </w:p>
        </w:tc>
      </w:tr>
      <w:tr w:rsidR="005E19DA" w:rsidRPr="003466A6" w:rsidTr="00DE7942">
        <w:tblPrEx>
          <w:tblCellSpacing w:w="-5" w:type="nil"/>
        </w:tblPrEx>
        <w:trPr>
          <w:trHeight w:val="274"/>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Выполнение других расходных обязательств (оказание услуг) муниципальных учреждений (Расходы на выплату персоналу в целях обеспечения выполнения функций государственными (муниципальными)органами управления государственными внебюджетными фондами)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11 1 02 90200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08</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w:t>
            </w:r>
            <w:r w:rsidR="00C95C36" w:rsidRPr="003466A6">
              <w:rPr>
                <w:rFonts w:eastAsiaTheme="minorEastAsia"/>
                <w:sz w:val="22"/>
                <w:szCs w:val="22"/>
              </w:rPr>
              <w:t>91,0</w:t>
            </w:r>
          </w:p>
        </w:tc>
      </w:tr>
      <w:tr w:rsidR="005E19DA" w:rsidRPr="003466A6" w:rsidTr="00DE7942">
        <w:tblPrEx>
          <w:tblCellSpacing w:w="-5" w:type="nil"/>
        </w:tblPrEx>
        <w:trPr>
          <w:trHeight w:val="1650"/>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r w:rsidRPr="003466A6">
              <w:rPr>
                <w:rFonts w:eastAsiaTheme="minorEastAsia"/>
                <w:b/>
                <w:bCs/>
                <w:sz w:val="22"/>
                <w:szCs w:val="22"/>
              </w:rPr>
              <w:lastRenderedPageBreak/>
              <w:t>2</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color w:val="000000"/>
              </w:rPr>
            </w:pPr>
            <w:r w:rsidRPr="003466A6">
              <w:rPr>
                <w:rFonts w:eastAsiaTheme="minorEastAsia"/>
                <w:b/>
                <w:bCs/>
                <w:color w:val="000000"/>
                <w:sz w:val="22"/>
                <w:szCs w:val="22"/>
              </w:rPr>
              <w:t>Муниципальная программа Гвазденского сельского поселения Бутурлиновского муниципального района Воронежской области «Социально- экономическое развитие  Гвазденского сельского поселения Бутурлиновского муниципального района Воронежской области»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84 0 00 00000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b/>
                <w:bCs/>
              </w:rPr>
            </w:pPr>
            <w:r w:rsidRPr="003466A6">
              <w:rPr>
                <w:rFonts w:eastAsiaTheme="minorEastAsia"/>
                <w:b/>
                <w:bCs/>
                <w:sz w:val="22"/>
                <w:szCs w:val="22"/>
              </w:rPr>
              <w:t>4181,5</w:t>
            </w:r>
          </w:p>
        </w:tc>
      </w:tr>
      <w:tr w:rsidR="005E19DA" w:rsidRPr="003466A6" w:rsidTr="00DE7942">
        <w:tblPrEx>
          <w:tblCellSpacing w:w="-5" w:type="nil"/>
        </w:tblPrEx>
        <w:trPr>
          <w:trHeight w:val="530"/>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r w:rsidRPr="003466A6">
              <w:rPr>
                <w:rFonts w:eastAsiaTheme="minorEastAsia"/>
                <w:b/>
                <w:bCs/>
                <w:i/>
                <w:iCs/>
                <w:sz w:val="22"/>
                <w:szCs w:val="22"/>
              </w:rPr>
              <w:t>2.1.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color w:val="000000"/>
              </w:rPr>
            </w:pPr>
            <w:r w:rsidRPr="003466A6">
              <w:rPr>
                <w:rFonts w:eastAsiaTheme="minorEastAsia"/>
                <w:b/>
                <w:bCs/>
                <w:i/>
                <w:iCs/>
                <w:color w:val="000000"/>
                <w:sz w:val="22"/>
                <w:szCs w:val="22"/>
              </w:rPr>
              <w:t>Подпрограмма «Предупреждение и ликвидация чрезвычайных ситуаций и стихийных бедствий, гражданская оборона, обеспечение первичных мер пожарной безопасности на территории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84 1 00 00000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1</w:t>
            </w:r>
            <w:r w:rsidR="00C95C36" w:rsidRPr="003466A6">
              <w:rPr>
                <w:rFonts w:eastAsiaTheme="minorEastAsia"/>
                <w:b/>
                <w:bCs/>
                <w:i/>
                <w:iCs/>
                <w:sz w:val="22"/>
                <w:szCs w:val="22"/>
              </w:rPr>
              <w:t>06,2</w:t>
            </w:r>
          </w:p>
        </w:tc>
      </w:tr>
      <w:tr w:rsidR="005E19DA" w:rsidRPr="003466A6" w:rsidTr="00DE7942">
        <w:tblPrEx>
          <w:tblCellSpacing w:w="-5" w:type="nil"/>
        </w:tblPrEx>
        <w:trPr>
          <w:trHeight w:val="793"/>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2.1.1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Основное мероприятие "Мероприятия в сфере защиты населения от чрезвычайных ситуаций и пожаров"</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84 1 01 00000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w:t>
            </w:r>
            <w:r w:rsidR="00C95C36" w:rsidRPr="003466A6">
              <w:rPr>
                <w:rFonts w:eastAsiaTheme="minorEastAsia"/>
                <w:i/>
                <w:iCs/>
                <w:sz w:val="22"/>
                <w:szCs w:val="22"/>
              </w:rPr>
              <w:t>6,2</w:t>
            </w:r>
          </w:p>
        </w:tc>
      </w:tr>
      <w:tr w:rsidR="005E19DA" w:rsidRPr="003466A6" w:rsidTr="00DE7942">
        <w:tblPrEx>
          <w:tblCellSpacing w:w="-5" w:type="nil"/>
        </w:tblPrEx>
        <w:trPr>
          <w:trHeight w:val="1066"/>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r w:rsidRPr="003466A6">
              <w:rPr>
                <w:rFonts w:eastAsiaTheme="minorEastAsia"/>
                <w:b/>
                <w:bCs/>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84 1 01 71430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1,9</w:t>
            </w:r>
          </w:p>
        </w:tc>
      </w:tr>
      <w:tr w:rsidR="005E19DA" w:rsidRPr="003466A6" w:rsidTr="00CA4ABD">
        <w:tblPrEx>
          <w:tblCellSpacing w:w="-5" w:type="nil"/>
        </w:tblPrEx>
        <w:trPr>
          <w:trHeight w:val="519"/>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Мероприятия в сфере защиты населения от чрезвычайных ситуаций и пожаров</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84 1 01 91430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600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1562" w:type="dxa"/>
            <w:tcBorders>
              <w:top w:val="nil"/>
              <w:left w:val="nil"/>
              <w:bottom w:val="single" w:sz="4" w:space="0" w:color="auto"/>
              <w:right w:val="single" w:sz="4" w:space="0" w:color="auto"/>
            </w:tcBorders>
            <w:vAlign w:val="center"/>
          </w:tcPr>
          <w:p w:rsidR="005E19DA" w:rsidRPr="003466A6" w:rsidRDefault="00C95C36">
            <w:pPr>
              <w:jc w:val="center"/>
              <w:rPr>
                <w:rFonts w:eastAsiaTheme="minorEastAsia"/>
              </w:rPr>
            </w:pPr>
            <w:r w:rsidRPr="003466A6">
              <w:rPr>
                <w:rFonts w:eastAsiaTheme="minorEastAsia"/>
                <w:sz w:val="22"/>
                <w:szCs w:val="22"/>
              </w:rPr>
              <w:t>104,3</w:t>
            </w:r>
          </w:p>
        </w:tc>
      </w:tr>
      <w:tr w:rsidR="005E19DA" w:rsidRPr="003466A6" w:rsidTr="00DE7942">
        <w:tblPrEx>
          <w:tblCellSpacing w:w="-5" w:type="nil"/>
        </w:tblPrEx>
        <w:trPr>
          <w:trHeight w:val="763"/>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r w:rsidRPr="003466A6">
              <w:rPr>
                <w:rFonts w:eastAsiaTheme="minorEastAsia"/>
                <w:b/>
                <w:bCs/>
                <w:i/>
                <w:iCs/>
                <w:sz w:val="22"/>
                <w:szCs w:val="22"/>
              </w:rPr>
              <w:t>2.2.</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rPr>
            </w:pPr>
            <w:r w:rsidRPr="003466A6">
              <w:rPr>
                <w:rFonts w:eastAsiaTheme="minorEastAsia"/>
                <w:b/>
                <w:bCs/>
                <w:i/>
                <w:iCs/>
                <w:sz w:val="22"/>
                <w:szCs w:val="22"/>
              </w:rPr>
              <w:t>Подпрограмма «Развитие жилищно-коммунального хозяйства на территории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84 2 00 00000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 </w:t>
            </w:r>
          </w:p>
        </w:tc>
        <w:tc>
          <w:tcPr>
            <w:tcW w:w="1562" w:type="dxa"/>
            <w:tcBorders>
              <w:top w:val="nil"/>
              <w:left w:val="nil"/>
              <w:bottom w:val="single" w:sz="4" w:space="0" w:color="auto"/>
              <w:right w:val="single" w:sz="4" w:space="0" w:color="auto"/>
            </w:tcBorders>
            <w:vAlign w:val="center"/>
          </w:tcPr>
          <w:p w:rsidR="002877C3" w:rsidRPr="003466A6" w:rsidRDefault="002877C3" w:rsidP="002877C3">
            <w:pPr>
              <w:jc w:val="center"/>
              <w:rPr>
                <w:rFonts w:eastAsiaTheme="minorEastAsia"/>
                <w:b/>
                <w:bCs/>
                <w:i/>
                <w:iCs/>
              </w:rPr>
            </w:pPr>
            <w:r w:rsidRPr="003466A6">
              <w:rPr>
                <w:rFonts w:eastAsiaTheme="minorEastAsia"/>
                <w:b/>
                <w:bCs/>
                <w:i/>
                <w:iCs/>
                <w:sz w:val="22"/>
                <w:szCs w:val="22"/>
              </w:rPr>
              <w:t>597,8</w:t>
            </w:r>
          </w:p>
        </w:tc>
      </w:tr>
      <w:tr w:rsidR="005E19DA" w:rsidRPr="003466A6" w:rsidTr="00CA4ABD">
        <w:tblPrEx>
          <w:tblCellSpacing w:w="-5" w:type="nil"/>
        </w:tblPrEx>
        <w:trPr>
          <w:trHeight w:val="19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2.2.1.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Основное мероприятие "Уличное освещение"</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84 2 01 00000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654CEA">
            <w:pPr>
              <w:jc w:val="center"/>
              <w:rPr>
                <w:rFonts w:eastAsiaTheme="minorEastAsia"/>
                <w:i/>
                <w:iCs/>
              </w:rPr>
            </w:pPr>
            <w:r w:rsidRPr="003466A6">
              <w:rPr>
                <w:rFonts w:eastAsiaTheme="minorEastAsia"/>
                <w:i/>
                <w:iCs/>
                <w:sz w:val="22"/>
                <w:szCs w:val="22"/>
              </w:rPr>
              <w:t>499,2</w:t>
            </w:r>
          </w:p>
        </w:tc>
      </w:tr>
      <w:tr w:rsidR="005E19DA" w:rsidRPr="003466A6" w:rsidTr="00DE7942">
        <w:tblPrEx>
          <w:tblCellSpacing w:w="-5" w:type="nil"/>
        </w:tblPrEx>
        <w:trPr>
          <w:trHeight w:val="1102"/>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rPr>
            </w:pPr>
            <w:r w:rsidRPr="003466A6">
              <w:rPr>
                <w:rFonts w:eastAsiaTheme="minorEastAsia"/>
                <w:sz w:val="22"/>
                <w:szCs w:val="22"/>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84 2 01 90010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5E19DA" w:rsidRPr="003466A6" w:rsidRDefault="00654CEA">
            <w:pPr>
              <w:jc w:val="center"/>
              <w:rPr>
                <w:rFonts w:eastAsiaTheme="minorEastAsia"/>
              </w:rPr>
            </w:pPr>
            <w:r w:rsidRPr="003466A6">
              <w:rPr>
                <w:rFonts w:eastAsiaTheme="minorEastAsia"/>
                <w:sz w:val="22"/>
                <w:szCs w:val="22"/>
              </w:rPr>
              <w:t>377,0</w:t>
            </w:r>
          </w:p>
        </w:tc>
      </w:tr>
      <w:tr w:rsidR="005E19DA" w:rsidRPr="003466A6" w:rsidTr="00DE7942">
        <w:tblPrEx>
          <w:tblCellSpacing w:w="-5" w:type="nil"/>
        </w:tblPrEx>
        <w:trPr>
          <w:trHeight w:val="1102"/>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rPr>
            </w:pPr>
            <w:r w:rsidRPr="003466A6">
              <w:rPr>
                <w:rFonts w:eastAsiaTheme="minorEastAsia"/>
                <w:sz w:val="22"/>
                <w:szCs w:val="22"/>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772" w:type="dxa"/>
            <w:tcBorders>
              <w:top w:val="nil"/>
              <w:left w:val="nil"/>
              <w:bottom w:val="single" w:sz="4" w:space="0" w:color="auto"/>
              <w:right w:val="single" w:sz="4" w:space="0" w:color="auto"/>
            </w:tcBorders>
            <w:vAlign w:val="center"/>
          </w:tcPr>
          <w:p w:rsidR="005E19DA" w:rsidRPr="003466A6" w:rsidRDefault="00654CEA">
            <w:pPr>
              <w:jc w:val="center"/>
              <w:rPr>
                <w:rFonts w:eastAsiaTheme="minorEastAsia"/>
              </w:rPr>
            </w:pPr>
            <w:r w:rsidRPr="003466A6">
              <w:rPr>
                <w:rFonts w:eastAsiaTheme="minorEastAsia"/>
                <w:sz w:val="22"/>
                <w:szCs w:val="22"/>
              </w:rPr>
              <w:t xml:space="preserve">84 2 01 </w:t>
            </w:r>
            <w:r w:rsidRPr="003466A6">
              <w:rPr>
                <w:rFonts w:eastAsiaTheme="minorEastAsia"/>
                <w:sz w:val="22"/>
                <w:szCs w:val="22"/>
                <w:lang w:val="en-US"/>
              </w:rPr>
              <w:t>S</w:t>
            </w:r>
            <w:r w:rsidR="005E19DA" w:rsidRPr="003466A6">
              <w:rPr>
                <w:rFonts w:eastAsiaTheme="minorEastAsia"/>
                <w:sz w:val="22"/>
                <w:szCs w:val="22"/>
              </w:rPr>
              <w:t>8670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5E19DA" w:rsidRPr="003466A6" w:rsidRDefault="00654CEA">
            <w:pPr>
              <w:jc w:val="center"/>
              <w:rPr>
                <w:rFonts w:eastAsiaTheme="minorEastAsia"/>
              </w:rPr>
            </w:pPr>
            <w:r w:rsidRPr="003466A6">
              <w:rPr>
                <w:rFonts w:eastAsiaTheme="minorEastAsia"/>
                <w:sz w:val="22"/>
                <w:szCs w:val="22"/>
              </w:rPr>
              <w:t>122,2</w:t>
            </w:r>
          </w:p>
        </w:tc>
      </w:tr>
      <w:tr w:rsidR="002877C3" w:rsidRPr="003466A6" w:rsidTr="00CA4ABD">
        <w:tblPrEx>
          <w:tblCellSpacing w:w="-5" w:type="nil"/>
        </w:tblPrEx>
        <w:trPr>
          <w:trHeight w:val="490"/>
          <w:tblCellSpacing w:w="-5" w:type="nil"/>
          <w:jc w:val="center"/>
        </w:trPr>
        <w:tc>
          <w:tcPr>
            <w:tcW w:w="872" w:type="dxa"/>
            <w:tcBorders>
              <w:top w:val="single" w:sz="4" w:space="0" w:color="auto"/>
              <w:left w:val="single" w:sz="4" w:space="0" w:color="000000"/>
              <w:bottom w:val="single" w:sz="4" w:space="0" w:color="000000"/>
              <w:right w:val="single" w:sz="4" w:space="0" w:color="000000"/>
            </w:tcBorders>
            <w:vAlign w:val="bottom"/>
          </w:tcPr>
          <w:p w:rsidR="002877C3" w:rsidRPr="003466A6" w:rsidRDefault="002877C3">
            <w:pPr>
              <w:jc w:val="center"/>
              <w:rPr>
                <w:rFonts w:eastAsiaTheme="minorEastAsia"/>
                <w:i/>
              </w:rPr>
            </w:pPr>
            <w:r w:rsidRPr="003466A6">
              <w:rPr>
                <w:rFonts w:eastAsiaTheme="minorEastAsia"/>
                <w:i/>
                <w:sz w:val="22"/>
                <w:szCs w:val="22"/>
                <w:lang w:val="en-US"/>
              </w:rPr>
              <w:t>2</w:t>
            </w:r>
            <w:r w:rsidRPr="003466A6">
              <w:rPr>
                <w:rFonts w:eastAsiaTheme="minorEastAsia"/>
                <w:i/>
                <w:sz w:val="22"/>
                <w:szCs w:val="22"/>
              </w:rPr>
              <w:t>.2.2.</w:t>
            </w:r>
          </w:p>
        </w:tc>
        <w:tc>
          <w:tcPr>
            <w:tcW w:w="4491" w:type="dxa"/>
            <w:tcBorders>
              <w:top w:val="single" w:sz="4" w:space="0" w:color="auto"/>
              <w:left w:val="nil"/>
              <w:bottom w:val="single" w:sz="4" w:space="0" w:color="auto"/>
              <w:right w:val="single" w:sz="4" w:space="0" w:color="auto"/>
            </w:tcBorders>
            <w:vAlign w:val="center"/>
          </w:tcPr>
          <w:p w:rsidR="002877C3" w:rsidRPr="003466A6" w:rsidRDefault="002877C3">
            <w:pPr>
              <w:rPr>
                <w:rFonts w:eastAsiaTheme="minorEastAsia"/>
              </w:rPr>
            </w:pPr>
            <w:r w:rsidRPr="003466A6">
              <w:rPr>
                <w:rFonts w:eastAsiaTheme="minorEastAsia"/>
                <w:i/>
                <w:iCs/>
                <w:sz w:val="22"/>
                <w:szCs w:val="22"/>
              </w:rPr>
              <w:t>Основное мероприятие "Организация и содержание мест захоронения"</w:t>
            </w:r>
          </w:p>
        </w:tc>
        <w:tc>
          <w:tcPr>
            <w:tcW w:w="1772" w:type="dxa"/>
            <w:tcBorders>
              <w:top w:val="single" w:sz="4" w:space="0" w:color="auto"/>
              <w:left w:val="nil"/>
              <w:bottom w:val="single" w:sz="4" w:space="0" w:color="auto"/>
              <w:right w:val="single" w:sz="4" w:space="0" w:color="auto"/>
            </w:tcBorders>
            <w:vAlign w:val="center"/>
          </w:tcPr>
          <w:p w:rsidR="002877C3" w:rsidRPr="003466A6" w:rsidRDefault="002877C3">
            <w:pPr>
              <w:jc w:val="center"/>
              <w:rPr>
                <w:rFonts w:eastAsiaTheme="minorEastAsia"/>
                <w:i/>
              </w:rPr>
            </w:pPr>
            <w:r w:rsidRPr="003466A6">
              <w:rPr>
                <w:rFonts w:eastAsiaTheme="minorEastAsia"/>
                <w:i/>
                <w:sz w:val="22"/>
                <w:szCs w:val="22"/>
              </w:rPr>
              <w:t>84 2 04 00000</w:t>
            </w:r>
          </w:p>
        </w:tc>
        <w:tc>
          <w:tcPr>
            <w:tcW w:w="721" w:type="dxa"/>
            <w:tcBorders>
              <w:top w:val="single" w:sz="4" w:space="0" w:color="auto"/>
              <w:left w:val="nil"/>
              <w:bottom w:val="single" w:sz="4" w:space="0" w:color="auto"/>
              <w:right w:val="single" w:sz="4" w:space="0" w:color="auto"/>
            </w:tcBorders>
            <w:vAlign w:val="center"/>
          </w:tcPr>
          <w:p w:rsidR="002877C3" w:rsidRPr="003466A6" w:rsidRDefault="002877C3">
            <w:pPr>
              <w:jc w:val="center"/>
              <w:rPr>
                <w:rFonts w:eastAsiaTheme="minorEastAsia"/>
                <w:i/>
              </w:rPr>
            </w:pPr>
          </w:p>
        </w:tc>
        <w:tc>
          <w:tcPr>
            <w:tcW w:w="496" w:type="dxa"/>
            <w:tcBorders>
              <w:top w:val="single" w:sz="4" w:space="0" w:color="auto"/>
              <w:left w:val="nil"/>
              <w:bottom w:val="single" w:sz="4" w:space="0" w:color="auto"/>
              <w:right w:val="single" w:sz="4" w:space="0" w:color="auto"/>
            </w:tcBorders>
            <w:vAlign w:val="center"/>
          </w:tcPr>
          <w:p w:rsidR="002877C3" w:rsidRPr="003466A6" w:rsidRDefault="002877C3">
            <w:pPr>
              <w:jc w:val="center"/>
              <w:rPr>
                <w:rFonts w:eastAsiaTheme="minorEastAsia"/>
                <w:i/>
              </w:rPr>
            </w:pPr>
          </w:p>
        </w:tc>
        <w:tc>
          <w:tcPr>
            <w:tcW w:w="586" w:type="dxa"/>
            <w:tcBorders>
              <w:top w:val="single" w:sz="4" w:space="0" w:color="auto"/>
              <w:left w:val="nil"/>
              <w:bottom w:val="single" w:sz="4" w:space="0" w:color="auto"/>
              <w:right w:val="single" w:sz="4" w:space="0" w:color="auto"/>
            </w:tcBorders>
            <w:vAlign w:val="center"/>
          </w:tcPr>
          <w:p w:rsidR="002877C3" w:rsidRPr="003466A6" w:rsidRDefault="002877C3">
            <w:pPr>
              <w:jc w:val="center"/>
              <w:rPr>
                <w:rFonts w:eastAsiaTheme="minorEastAsia"/>
                <w:i/>
              </w:rPr>
            </w:pPr>
          </w:p>
        </w:tc>
        <w:tc>
          <w:tcPr>
            <w:tcW w:w="1562" w:type="dxa"/>
            <w:tcBorders>
              <w:top w:val="single" w:sz="4" w:space="0" w:color="auto"/>
              <w:left w:val="nil"/>
              <w:bottom w:val="single" w:sz="4" w:space="0" w:color="auto"/>
              <w:right w:val="single" w:sz="4" w:space="0" w:color="auto"/>
            </w:tcBorders>
            <w:vAlign w:val="center"/>
          </w:tcPr>
          <w:p w:rsidR="002877C3" w:rsidRPr="003466A6" w:rsidRDefault="002877C3">
            <w:pPr>
              <w:jc w:val="center"/>
              <w:rPr>
                <w:rFonts w:eastAsiaTheme="minorEastAsia"/>
                <w:i/>
              </w:rPr>
            </w:pPr>
            <w:r w:rsidRPr="003466A6">
              <w:rPr>
                <w:rFonts w:eastAsiaTheme="minorEastAsia"/>
                <w:i/>
                <w:sz w:val="22"/>
                <w:szCs w:val="22"/>
              </w:rPr>
              <w:t>24,3</w:t>
            </w:r>
          </w:p>
        </w:tc>
      </w:tr>
      <w:tr w:rsidR="002877C3" w:rsidRPr="003466A6" w:rsidTr="00F90E3E">
        <w:tblPrEx>
          <w:tblCellSpacing w:w="-5" w:type="nil"/>
        </w:tblPrEx>
        <w:trPr>
          <w:trHeight w:val="906"/>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2877C3" w:rsidRPr="003466A6" w:rsidRDefault="002877C3">
            <w:pPr>
              <w:jc w:val="center"/>
              <w:rPr>
                <w:rFonts w:eastAsiaTheme="minorEastAsia"/>
                <w:i/>
              </w:rPr>
            </w:pPr>
          </w:p>
        </w:tc>
        <w:tc>
          <w:tcPr>
            <w:tcW w:w="4491" w:type="dxa"/>
            <w:tcBorders>
              <w:top w:val="nil"/>
              <w:left w:val="nil"/>
              <w:bottom w:val="single" w:sz="4" w:space="0" w:color="auto"/>
              <w:right w:val="single" w:sz="4" w:space="0" w:color="auto"/>
            </w:tcBorders>
            <w:vAlign w:val="center"/>
          </w:tcPr>
          <w:p w:rsidR="002877C3" w:rsidRPr="003466A6" w:rsidRDefault="002877C3">
            <w:pPr>
              <w:rPr>
                <w:rFonts w:eastAsiaTheme="minorEastAsia"/>
              </w:rPr>
            </w:pPr>
            <w:r w:rsidRPr="003466A6">
              <w:rPr>
                <w:rFonts w:eastAsiaTheme="minorEastAsia"/>
                <w:sz w:val="22"/>
                <w:szCs w:val="22"/>
              </w:rPr>
              <w:t>Организация и содержание мест захоронения (Закупка товаров, работ и услуг для муниципальных нужд)</w:t>
            </w:r>
          </w:p>
        </w:tc>
        <w:tc>
          <w:tcPr>
            <w:tcW w:w="1772" w:type="dxa"/>
            <w:tcBorders>
              <w:top w:val="nil"/>
              <w:left w:val="nil"/>
              <w:bottom w:val="single" w:sz="4" w:space="0" w:color="auto"/>
              <w:right w:val="single" w:sz="4" w:space="0" w:color="auto"/>
            </w:tcBorders>
            <w:vAlign w:val="center"/>
          </w:tcPr>
          <w:p w:rsidR="002877C3" w:rsidRPr="003466A6" w:rsidRDefault="002877C3">
            <w:pPr>
              <w:jc w:val="center"/>
              <w:rPr>
                <w:rFonts w:eastAsiaTheme="minorEastAsia"/>
              </w:rPr>
            </w:pPr>
            <w:r w:rsidRPr="003466A6">
              <w:rPr>
                <w:rFonts w:eastAsiaTheme="minorEastAsia"/>
                <w:sz w:val="22"/>
                <w:szCs w:val="22"/>
              </w:rPr>
              <w:t>84 2 04 90040</w:t>
            </w:r>
          </w:p>
        </w:tc>
        <w:tc>
          <w:tcPr>
            <w:tcW w:w="721" w:type="dxa"/>
            <w:tcBorders>
              <w:top w:val="nil"/>
              <w:left w:val="nil"/>
              <w:bottom w:val="single" w:sz="4" w:space="0" w:color="auto"/>
              <w:right w:val="single" w:sz="4" w:space="0" w:color="auto"/>
            </w:tcBorders>
            <w:vAlign w:val="center"/>
          </w:tcPr>
          <w:p w:rsidR="002877C3" w:rsidRPr="003466A6" w:rsidRDefault="002877C3">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2877C3" w:rsidRPr="003466A6" w:rsidRDefault="002877C3">
            <w:pPr>
              <w:jc w:val="center"/>
              <w:rPr>
                <w:rFonts w:eastAsiaTheme="minorEastAsia"/>
              </w:rPr>
            </w:pPr>
            <w:r w:rsidRPr="003466A6">
              <w:rPr>
                <w:rFonts w:eastAsiaTheme="minorEastAsia"/>
                <w:sz w:val="22"/>
                <w:szCs w:val="22"/>
              </w:rPr>
              <w:t>05</w:t>
            </w:r>
          </w:p>
        </w:tc>
        <w:tc>
          <w:tcPr>
            <w:tcW w:w="586" w:type="dxa"/>
            <w:tcBorders>
              <w:top w:val="nil"/>
              <w:left w:val="nil"/>
              <w:bottom w:val="single" w:sz="4" w:space="0" w:color="auto"/>
              <w:right w:val="single" w:sz="4" w:space="0" w:color="auto"/>
            </w:tcBorders>
            <w:vAlign w:val="center"/>
          </w:tcPr>
          <w:p w:rsidR="002877C3" w:rsidRPr="003466A6" w:rsidRDefault="002877C3">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2877C3" w:rsidRPr="003466A6" w:rsidRDefault="002877C3">
            <w:pPr>
              <w:jc w:val="center"/>
              <w:rPr>
                <w:rFonts w:eastAsiaTheme="minorEastAsia"/>
              </w:rPr>
            </w:pPr>
            <w:r w:rsidRPr="003466A6">
              <w:rPr>
                <w:rFonts w:eastAsiaTheme="minorEastAsia"/>
                <w:sz w:val="22"/>
                <w:szCs w:val="22"/>
              </w:rPr>
              <w:t>24,3</w:t>
            </w:r>
          </w:p>
        </w:tc>
      </w:tr>
      <w:tr w:rsidR="005E19DA" w:rsidRPr="003466A6" w:rsidTr="00CA4ABD">
        <w:tblPrEx>
          <w:tblCellSpacing w:w="-5" w:type="nil"/>
        </w:tblPrEx>
        <w:trPr>
          <w:trHeight w:val="751"/>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rsidP="002877C3">
            <w:pPr>
              <w:jc w:val="center"/>
              <w:rPr>
                <w:rFonts w:eastAsiaTheme="minorEastAsia"/>
                <w:i/>
              </w:rPr>
            </w:pPr>
            <w:r w:rsidRPr="003466A6">
              <w:rPr>
                <w:rFonts w:eastAsiaTheme="minorEastAsia"/>
                <w:i/>
                <w:sz w:val="22"/>
                <w:szCs w:val="22"/>
              </w:rPr>
              <w:t>2.2.</w:t>
            </w:r>
            <w:r w:rsidR="002877C3" w:rsidRPr="003466A6">
              <w:rPr>
                <w:rFonts w:eastAsiaTheme="minorEastAsia"/>
                <w:i/>
                <w:sz w:val="22"/>
                <w:szCs w:val="22"/>
              </w:rPr>
              <w:t>3</w:t>
            </w:r>
            <w:r w:rsidRPr="003466A6">
              <w:rPr>
                <w:rFonts w:eastAsiaTheme="minorEastAsia"/>
                <w:i/>
                <w:sz w:val="22"/>
                <w:szCs w:val="22"/>
              </w:rPr>
              <w:t>.</w:t>
            </w:r>
          </w:p>
        </w:tc>
        <w:tc>
          <w:tcPr>
            <w:tcW w:w="4491" w:type="dxa"/>
            <w:tcBorders>
              <w:top w:val="nil"/>
              <w:left w:val="nil"/>
              <w:bottom w:val="single" w:sz="4" w:space="0" w:color="auto"/>
              <w:right w:val="single" w:sz="4" w:space="0" w:color="auto"/>
            </w:tcBorders>
            <w:vAlign w:val="center"/>
          </w:tcPr>
          <w:p w:rsidR="005E19DA" w:rsidRPr="003466A6" w:rsidRDefault="005E19DA" w:rsidP="002877C3">
            <w:pPr>
              <w:rPr>
                <w:rFonts w:eastAsiaTheme="minorEastAsia"/>
                <w:i/>
                <w:iCs/>
              </w:rPr>
            </w:pPr>
            <w:r w:rsidRPr="003466A6">
              <w:rPr>
                <w:rFonts w:eastAsiaTheme="minorEastAsia"/>
                <w:i/>
                <w:iCs/>
                <w:sz w:val="22"/>
                <w:szCs w:val="22"/>
              </w:rPr>
              <w:t xml:space="preserve">Основное мероприятие "Прочие мероприятия по благоустройству </w:t>
            </w:r>
            <w:r w:rsidR="002877C3" w:rsidRPr="003466A6">
              <w:rPr>
                <w:rFonts w:eastAsiaTheme="minorEastAsia"/>
                <w:i/>
                <w:iCs/>
                <w:sz w:val="22"/>
                <w:szCs w:val="22"/>
              </w:rPr>
              <w:t xml:space="preserve">сельского </w:t>
            </w:r>
            <w:r w:rsidRPr="003466A6">
              <w:rPr>
                <w:rFonts w:eastAsiaTheme="minorEastAsia"/>
                <w:i/>
                <w:iCs/>
                <w:sz w:val="22"/>
                <w:szCs w:val="22"/>
              </w:rPr>
              <w:t>поселени</w:t>
            </w:r>
            <w:r w:rsidR="002877C3" w:rsidRPr="003466A6">
              <w:rPr>
                <w:rFonts w:eastAsiaTheme="minorEastAsia"/>
                <w:i/>
                <w:iCs/>
                <w:sz w:val="22"/>
                <w:szCs w:val="22"/>
              </w:rPr>
              <w:t>я</w:t>
            </w:r>
            <w:r w:rsidRPr="003466A6">
              <w:rPr>
                <w:rFonts w:eastAsiaTheme="minorEastAsia"/>
                <w:i/>
                <w:iCs/>
                <w:sz w:val="22"/>
                <w:szCs w:val="22"/>
              </w:rPr>
              <w:t>"</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84 2 05 00000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FB2F6E">
            <w:pPr>
              <w:jc w:val="center"/>
              <w:rPr>
                <w:rFonts w:eastAsiaTheme="minorEastAsia"/>
                <w:i/>
                <w:iCs/>
              </w:rPr>
            </w:pPr>
            <w:r w:rsidRPr="003466A6">
              <w:rPr>
                <w:rFonts w:eastAsiaTheme="minorEastAsia"/>
                <w:i/>
                <w:iCs/>
                <w:sz w:val="22"/>
                <w:szCs w:val="22"/>
                <w:lang w:val="en-US"/>
              </w:rPr>
              <w:t>74</w:t>
            </w:r>
            <w:r w:rsidRPr="003466A6">
              <w:rPr>
                <w:rFonts w:eastAsiaTheme="minorEastAsia"/>
                <w:i/>
                <w:iCs/>
                <w:sz w:val="22"/>
                <w:szCs w:val="22"/>
              </w:rPr>
              <w:t>,3</w:t>
            </w:r>
          </w:p>
        </w:tc>
      </w:tr>
      <w:tr w:rsidR="005E19DA" w:rsidRPr="003466A6" w:rsidTr="00DE7942">
        <w:tblPrEx>
          <w:tblCellSpacing w:w="-5" w:type="nil"/>
        </w:tblPrEx>
        <w:trPr>
          <w:trHeight w:val="1118"/>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rPr>
            </w:pPr>
            <w:r w:rsidRPr="003466A6">
              <w:rPr>
                <w:rFonts w:eastAsiaTheme="minorEastAsia"/>
                <w:sz w:val="22"/>
                <w:szCs w:val="22"/>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84 2 05 90050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05</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5E19DA" w:rsidRPr="003466A6" w:rsidRDefault="00FB2F6E">
            <w:pPr>
              <w:jc w:val="center"/>
              <w:rPr>
                <w:rFonts w:eastAsiaTheme="minorEastAsia"/>
              </w:rPr>
            </w:pPr>
            <w:r w:rsidRPr="003466A6">
              <w:rPr>
                <w:rFonts w:eastAsiaTheme="minorEastAsia"/>
                <w:sz w:val="22"/>
                <w:szCs w:val="22"/>
              </w:rPr>
              <w:t>74,3</w:t>
            </w:r>
          </w:p>
        </w:tc>
      </w:tr>
      <w:tr w:rsidR="005E19DA" w:rsidRPr="003466A6" w:rsidTr="00CA4ABD">
        <w:tblPrEx>
          <w:tblCellSpacing w:w="-5" w:type="nil"/>
        </w:tblPrEx>
        <w:trPr>
          <w:trHeight w:val="564"/>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r w:rsidRPr="003466A6">
              <w:rPr>
                <w:rFonts w:eastAsiaTheme="minorEastAsia"/>
                <w:b/>
                <w:bCs/>
                <w:i/>
                <w:iCs/>
                <w:sz w:val="22"/>
                <w:szCs w:val="22"/>
              </w:rPr>
              <w:t>2.3.</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color w:val="000000"/>
              </w:rPr>
            </w:pPr>
            <w:r w:rsidRPr="003466A6">
              <w:rPr>
                <w:rFonts w:eastAsiaTheme="minorEastAsia"/>
                <w:b/>
                <w:bCs/>
                <w:i/>
                <w:iCs/>
                <w:color w:val="000000"/>
                <w:sz w:val="22"/>
                <w:szCs w:val="22"/>
              </w:rPr>
              <w:t>Подпрограмма «Социальная политика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84 3 00 00000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2</w:t>
            </w:r>
            <w:r w:rsidR="007D61CA" w:rsidRPr="003466A6">
              <w:rPr>
                <w:rFonts w:eastAsiaTheme="minorEastAsia"/>
                <w:b/>
                <w:bCs/>
                <w:i/>
                <w:iCs/>
                <w:sz w:val="22"/>
                <w:szCs w:val="22"/>
              </w:rPr>
              <w:t>39,3</w:t>
            </w:r>
          </w:p>
        </w:tc>
      </w:tr>
      <w:tr w:rsidR="005E19DA" w:rsidRPr="003466A6" w:rsidTr="00DE7942">
        <w:tblPrEx>
          <w:tblCellSpacing w:w="-5" w:type="nil"/>
        </w:tblPrEx>
        <w:trPr>
          <w:trHeight w:val="42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2.3.1.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Основное мероприятие "Пенсионное обеспечение муниципальных служащих"</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84 3 01 00000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2</w:t>
            </w:r>
            <w:r w:rsidR="007D61CA" w:rsidRPr="003466A6">
              <w:rPr>
                <w:rFonts w:eastAsiaTheme="minorEastAsia"/>
                <w:i/>
                <w:iCs/>
                <w:sz w:val="22"/>
                <w:szCs w:val="22"/>
              </w:rPr>
              <w:t>39,3</w:t>
            </w:r>
          </w:p>
        </w:tc>
      </w:tr>
      <w:tr w:rsidR="005E19DA" w:rsidRPr="003466A6" w:rsidTr="00DE7942">
        <w:tblPrEx>
          <w:tblCellSpacing w:w="-5" w:type="nil"/>
        </w:tblPrEx>
        <w:trPr>
          <w:trHeight w:val="26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 xml:space="preserve">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w:t>
            </w:r>
            <w:r w:rsidRPr="003466A6">
              <w:rPr>
                <w:rFonts w:eastAsiaTheme="minorEastAsia"/>
                <w:color w:val="000000"/>
                <w:sz w:val="22"/>
                <w:szCs w:val="22"/>
              </w:rPr>
              <w:lastRenderedPageBreak/>
              <w:t>поселения (Социальное обеспечение и иные выплаты населению)</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lastRenderedPageBreak/>
              <w:t>84 3 01 90470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300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w:t>
            </w:r>
            <w:r w:rsidR="007D61CA" w:rsidRPr="003466A6">
              <w:rPr>
                <w:rFonts w:eastAsiaTheme="minorEastAsia"/>
                <w:sz w:val="22"/>
                <w:szCs w:val="22"/>
              </w:rPr>
              <w:t>39,3</w:t>
            </w:r>
          </w:p>
        </w:tc>
      </w:tr>
      <w:tr w:rsidR="005E19DA" w:rsidRPr="003466A6" w:rsidTr="00CA4ABD">
        <w:tblPrEx>
          <w:tblCellSpacing w:w="-5" w:type="nil"/>
        </w:tblPrEx>
        <w:trPr>
          <w:trHeight w:val="774"/>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r w:rsidRPr="003466A6">
              <w:rPr>
                <w:rFonts w:eastAsiaTheme="minorEastAsia"/>
                <w:b/>
                <w:bCs/>
                <w:i/>
                <w:iCs/>
                <w:sz w:val="22"/>
                <w:szCs w:val="22"/>
              </w:rPr>
              <w:lastRenderedPageBreak/>
              <w:t>2.4.</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color w:val="000000"/>
              </w:rPr>
            </w:pPr>
            <w:r w:rsidRPr="003466A6">
              <w:rPr>
                <w:rFonts w:eastAsiaTheme="minorEastAsia"/>
                <w:b/>
                <w:bCs/>
                <w:i/>
                <w:iCs/>
                <w:color w:val="000000"/>
                <w:sz w:val="22"/>
                <w:szCs w:val="22"/>
              </w:rPr>
              <w:t>Подпрограмма «Развитие национальной экономики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84 4 00 00000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b/>
                <w:bCs/>
                <w:i/>
                <w:iCs/>
              </w:rPr>
            </w:pPr>
            <w:r w:rsidRPr="003466A6">
              <w:rPr>
                <w:rFonts w:eastAsiaTheme="minorEastAsia"/>
                <w:b/>
                <w:bCs/>
                <w:i/>
                <w:iCs/>
                <w:sz w:val="22"/>
                <w:szCs w:val="22"/>
              </w:rPr>
              <w:t>3197,2</w:t>
            </w:r>
          </w:p>
        </w:tc>
      </w:tr>
      <w:tr w:rsidR="005E19DA" w:rsidRPr="003466A6" w:rsidTr="00DE7942">
        <w:tblPrEx>
          <w:tblCellSpacing w:w="-5" w:type="nil"/>
        </w:tblPrEx>
        <w:trPr>
          <w:trHeight w:val="1080"/>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2.4.1.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color w:val="000000"/>
              </w:rPr>
            </w:pPr>
            <w:r w:rsidRPr="003466A6">
              <w:rPr>
                <w:rFonts w:eastAsiaTheme="minorEastAsia"/>
                <w:i/>
                <w:color w:val="000000"/>
                <w:sz w:val="22"/>
                <w:szCs w:val="22"/>
              </w:rPr>
              <w:t>Основное мероприятие «Мероприятие по развитию сети автомобильных дорог  общего пользования местного значения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rsidP="002877C3">
            <w:pPr>
              <w:jc w:val="center"/>
              <w:rPr>
                <w:rFonts w:eastAsiaTheme="minorEastAsia"/>
                <w:bCs/>
                <w:i/>
                <w:iCs/>
              </w:rPr>
            </w:pPr>
            <w:r w:rsidRPr="003466A6">
              <w:rPr>
                <w:rFonts w:eastAsiaTheme="minorEastAsia"/>
                <w:bCs/>
                <w:i/>
                <w:iCs/>
                <w:sz w:val="22"/>
                <w:szCs w:val="22"/>
              </w:rPr>
              <w:t>84 4 01 00000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1562" w:type="dxa"/>
            <w:tcBorders>
              <w:top w:val="nil"/>
              <w:left w:val="nil"/>
              <w:bottom w:val="single" w:sz="4" w:space="0" w:color="auto"/>
              <w:right w:val="single" w:sz="4" w:space="0" w:color="auto"/>
            </w:tcBorders>
            <w:vAlign w:val="center"/>
          </w:tcPr>
          <w:p w:rsidR="005E19DA" w:rsidRPr="003466A6" w:rsidRDefault="007D61CA">
            <w:pPr>
              <w:jc w:val="center"/>
              <w:rPr>
                <w:rFonts w:eastAsiaTheme="minorEastAsia"/>
                <w:bCs/>
                <w:i/>
                <w:iCs/>
              </w:rPr>
            </w:pPr>
            <w:r w:rsidRPr="003466A6">
              <w:rPr>
                <w:rFonts w:eastAsiaTheme="minorEastAsia"/>
                <w:bCs/>
                <w:i/>
                <w:iCs/>
                <w:sz w:val="22"/>
                <w:szCs w:val="22"/>
              </w:rPr>
              <w:t>2883,9</w:t>
            </w:r>
          </w:p>
        </w:tc>
      </w:tr>
      <w:tr w:rsidR="005E19DA" w:rsidRPr="003466A6" w:rsidTr="00DE7942">
        <w:tblPrEx>
          <w:tblCellSpacing w:w="-5" w:type="nil"/>
        </w:tblPrEx>
        <w:trPr>
          <w:trHeight w:val="892"/>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rPr>
            </w:pPr>
            <w:r w:rsidRPr="003466A6">
              <w:rPr>
                <w:rFonts w:eastAsiaTheme="minorEastAsia"/>
                <w:sz w:val="22"/>
                <w:szCs w:val="22"/>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 нужд)</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Cs/>
                <w:iCs/>
              </w:rPr>
            </w:pPr>
            <w:r w:rsidRPr="003466A6">
              <w:rPr>
                <w:rFonts w:eastAsiaTheme="minorEastAsia"/>
                <w:bCs/>
                <w:iCs/>
                <w:sz w:val="22"/>
                <w:szCs w:val="22"/>
              </w:rPr>
              <w:t>84 4 01 91290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1562" w:type="dxa"/>
            <w:tcBorders>
              <w:top w:val="nil"/>
              <w:left w:val="nil"/>
              <w:bottom w:val="single" w:sz="4" w:space="0" w:color="auto"/>
              <w:right w:val="single" w:sz="4" w:space="0" w:color="auto"/>
            </w:tcBorders>
            <w:vAlign w:val="center"/>
          </w:tcPr>
          <w:p w:rsidR="005E19DA" w:rsidRPr="003466A6" w:rsidRDefault="007D61CA" w:rsidP="007D61CA">
            <w:pPr>
              <w:jc w:val="center"/>
              <w:rPr>
                <w:rFonts w:eastAsiaTheme="minorEastAsia"/>
                <w:bCs/>
                <w:iCs/>
              </w:rPr>
            </w:pPr>
            <w:r w:rsidRPr="003466A6">
              <w:rPr>
                <w:rFonts w:eastAsiaTheme="minorEastAsia"/>
                <w:bCs/>
                <w:iCs/>
                <w:sz w:val="22"/>
                <w:szCs w:val="22"/>
              </w:rPr>
              <w:t>2883,9</w:t>
            </w:r>
          </w:p>
        </w:tc>
      </w:tr>
      <w:tr w:rsidR="005E19DA" w:rsidRPr="003466A6" w:rsidTr="00CA4ABD">
        <w:tblPrEx>
          <w:tblCellSpacing w:w="-5" w:type="nil"/>
        </w:tblPrEx>
        <w:trPr>
          <w:trHeight w:val="513"/>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2.4.2</w:t>
            </w:r>
            <w:r w:rsidR="00DE7942" w:rsidRPr="003466A6">
              <w:rPr>
                <w:rFonts w:eastAsiaTheme="minorEastAsia"/>
                <w:i/>
                <w:iCs/>
                <w:sz w:val="22"/>
                <w:szCs w:val="22"/>
              </w:rPr>
              <w:t>.</w:t>
            </w:r>
          </w:p>
        </w:tc>
        <w:tc>
          <w:tcPr>
            <w:tcW w:w="4491" w:type="dxa"/>
            <w:tcBorders>
              <w:top w:val="nil"/>
              <w:left w:val="nil"/>
              <w:bottom w:val="single" w:sz="4" w:space="0" w:color="auto"/>
              <w:right w:val="single" w:sz="4" w:space="0" w:color="auto"/>
            </w:tcBorders>
            <w:vAlign w:val="center"/>
          </w:tcPr>
          <w:p w:rsidR="005E19DA" w:rsidRPr="003466A6" w:rsidRDefault="003D356D">
            <w:pPr>
              <w:rPr>
                <w:rFonts w:eastAsiaTheme="minorEastAsia"/>
                <w:i/>
                <w:color w:val="000000"/>
              </w:rPr>
            </w:pPr>
            <w:r w:rsidRPr="003466A6">
              <w:rPr>
                <w:rFonts w:eastAsiaTheme="minorEastAsia"/>
                <w:i/>
                <w:sz w:val="22"/>
                <w:szCs w:val="22"/>
              </w:rPr>
              <w:t>Основное мероприятие «Мероприятия по градостроительной деятельности»</w:t>
            </w:r>
          </w:p>
        </w:tc>
        <w:tc>
          <w:tcPr>
            <w:tcW w:w="1772" w:type="dxa"/>
            <w:tcBorders>
              <w:top w:val="nil"/>
              <w:left w:val="nil"/>
              <w:bottom w:val="single" w:sz="4" w:space="0" w:color="auto"/>
              <w:right w:val="single" w:sz="4" w:space="0" w:color="auto"/>
            </w:tcBorders>
            <w:vAlign w:val="center"/>
          </w:tcPr>
          <w:p w:rsidR="005E19DA" w:rsidRPr="003466A6" w:rsidRDefault="003D356D">
            <w:pPr>
              <w:jc w:val="center"/>
              <w:rPr>
                <w:rFonts w:eastAsiaTheme="minorEastAsia"/>
                <w:i/>
              </w:rPr>
            </w:pPr>
            <w:r w:rsidRPr="003466A6">
              <w:rPr>
                <w:rFonts w:eastAsiaTheme="minorEastAsia"/>
                <w:i/>
                <w:sz w:val="22"/>
                <w:szCs w:val="22"/>
              </w:rPr>
              <w:t>84 4 02 00</w:t>
            </w:r>
            <w:r w:rsidR="005E19DA" w:rsidRPr="003466A6">
              <w:rPr>
                <w:rFonts w:eastAsiaTheme="minorEastAsia"/>
                <w:i/>
                <w:sz w:val="22"/>
                <w:szCs w:val="22"/>
              </w:rPr>
              <w:t>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rPr>
            </w:pPr>
          </w:p>
        </w:tc>
        <w:tc>
          <w:tcPr>
            <w:tcW w:w="1562" w:type="dxa"/>
            <w:tcBorders>
              <w:top w:val="nil"/>
              <w:left w:val="nil"/>
              <w:bottom w:val="single" w:sz="4" w:space="0" w:color="auto"/>
              <w:right w:val="single" w:sz="4" w:space="0" w:color="auto"/>
            </w:tcBorders>
            <w:vAlign w:val="center"/>
          </w:tcPr>
          <w:p w:rsidR="005E19DA" w:rsidRPr="003466A6" w:rsidRDefault="003D356D">
            <w:pPr>
              <w:jc w:val="center"/>
              <w:rPr>
                <w:rFonts w:eastAsiaTheme="minorEastAsia"/>
                <w:i/>
              </w:rPr>
            </w:pPr>
            <w:r w:rsidRPr="003466A6">
              <w:rPr>
                <w:rFonts w:eastAsiaTheme="minorEastAsia"/>
                <w:i/>
                <w:sz w:val="22"/>
                <w:szCs w:val="22"/>
              </w:rPr>
              <w:t>302,9</w:t>
            </w:r>
          </w:p>
        </w:tc>
      </w:tr>
      <w:tr w:rsidR="005E19DA" w:rsidRPr="003466A6" w:rsidTr="00CA4ABD">
        <w:tblPrEx>
          <w:tblCellSpacing w:w="-5" w:type="nil"/>
        </w:tblPrEx>
        <w:trPr>
          <w:trHeight w:val="533"/>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5E19DA" w:rsidRPr="003466A6" w:rsidRDefault="003D356D">
            <w:pPr>
              <w:rPr>
                <w:rFonts w:eastAsiaTheme="minorEastAsia"/>
                <w:color w:val="000000"/>
              </w:rPr>
            </w:pPr>
            <w:r w:rsidRPr="003466A6">
              <w:rPr>
                <w:rFonts w:eastAsiaTheme="minorEastAsia"/>
                <w:sz w:val="22"/>
                <w:szCs w:val="22"/>
              </w:rPr>
              <w:t>Расходы бюджета на мероприятия по развитию градостроительной деятельности</w:t>
            </w:r>
          </w:p>
        </w:tc>
        <w:tc>
          <w:tcPr>
            <w:tcW w:w="1772" w:type="dxa"/>
            <w:tcBorders>
              <w:top w:val="nil"/>
              <w:left w:val="nil"/>
              <w:bottom w:val="single" w:sz="4" w:space="0" w:color="auto"/>
              <w:right w:val="single" w:sz="4" w:space="0" w:color="auto"/>
            </w:tcBorders>
            <w:vAlign w:val="center"/>
          </w:tcPr>
          <w:p w:rsidR="005E19DA" w:rsidRPr="003466A6" w:rsidRDefault="003D356D">
            <w:pPr>
              <w:jc w:val="center"/>
              <w:rPr>
                <w:rFonts w:eastAsiaTheme="minorEastAsia"/>
              </w:rPr>
            </w:pPr>
            <w:r w:rsidRPr="003466A6">
              <w:rPr>
                <w:rFonts w:eastAsiaTheme="minorEastAsia"/>
                <w:sz w:val="22"/>
                <w:szCs w:val="22"/>
              </w:rPr>
              <w:t xml:space="preserve">84 4 02 </w:t>
            </w:r>
            <w:r w:rsidRPr="003466A6">
              <w:rPr>
                <w:rFonts w:eastAsiaTheme="minorEastAsia"/>
                <w:sz w:val="22"/>
                <w:szCs w:val="22"/>
                <w:lang w:val="en-US"/>
              </w:rPr>
              <w:t>S</w:t>
            </w:r>
            <w:r w:rsidRPr="003466A6">
              <w:rPr>
                <w:rFonts w:eastAsiaTheme="minorEastAsia"/>
                <w:sz w:val="22"/>
                <w:szCs w:val="22"/>
              </w:rPr>
              <w:t>84</w:t>
            </w:r>
            <w:r w:rsidRPr="003466A6">
              <w:rPr>
                <w:rFonts w:eastAsiaTheme="minorEastAsia"/>
                <w:sz w:val="22"/>
                <w:szCs w:val="22"/>
                <w:lang w:val="en-US"/>
              </w:rPr>
              <w:t>6</w:t>
            </w:r>
            <w:r w:rsidR="005E19DA" w:rsidRPr="003466A6">
              <w:rPr>
                <w:rFonts w:eastAsiaTheme="minorEastAsia"/>
                <w:sz w:val="22"/>
                <w:szCs w:val="22"/>
              </w:rPr>
              <w:t>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12</w:t>
            </w:r>
          </w:p>
        </w:tc>
        <w:tc>
          <w:tcPr>
            <w:tcW w:w="1562" w:type="dxa"/>
            <w:tcBorders>
              <w:top w:val="nil"/>
              <w:left w:val="nil"/>
              <w:bottom w:val="single" w:sz="4" w:space="0" w:color="auto"/>
              <w:right w:val="single" w:sz="4" w:space="0" w:color="auto"/>
            </w:tcBorders>
            <w:vAlign w:val="center"/>
          </w:tcPr>
          <w:p w:rsidR="005E19DA" w:rsidRPr="003466A6" w:rsidRDefault="007D61CA">
            <w:pPr>
              <w:jc w:val="center"/>
              <w:rPr>
                <w:rFonts w:eastAsiaTheme="minorEastAsia"/>
              </w:rPr>
            </w:pPr>
            <w:r w:rsidRPr="003466A6">
              <w:rPr>
                <w:rFonts w:eastAsiaTheme="minorEastAsia"/>
                <w:sz w:val="22"/>
                <w:szCs w:val="22"/>
              </w:rPr>
              <w:t>299,0</w:t>
            </w:r>
          </w:p>
        </w:tc>
      </w:tr>
      <w:tr w:rsidR="005E19DA" w:rsidRPr="003466A6" w:rsidTr="00DE7942">
        <w:tblPrEx>
          <w:tblCellSpacing w:w="-5" w:type="nil"/>
        </w:tblPrEx>
        <w:trPr>
          <w:trHeight w:val="53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5E19DA" w:rsidRPr="003466A6" w:rsidRDefault="003D356D">
            <w:pPr>
              <w:rPr>
                <w:rFonts w:eastAsiaTheme="minorEastAsia"/>
                <w:color w:val="000000"/>
              </w:rPr>
            </w:pPr>
            <w:r w:rsidRPr="003466A6">
              <w:rPr>
                <w:rFonts w:eastAsiaTheme="minorEastAsia"/>
                <w:sz w:val="22"/>
                <w:szCs w:val="22"/>
              </w:rPr>
              <w:t>Закупка товаров, работ и услуг по градостроительной деятельности</w:t>
            </w:r>
          </w:p>
        </w:tc>
        <w:tc>
          <w:tcPr>
            <w:tcW w:w="1772" w:type="dxa"/>
            <w:tcBorders>
              <w:top w:val="nil"/>
              <w:left w:val="nil"/>
              <w:bottom w:val="single" w:sz="4" w:space="0" w:color="auto"/>
              <w:right w:val="single" w:sz="4" w:space="0" w:color="auto"/>
            </w:tcBorders>
            <w:vAlign w:val="center"/>
          </w:tcPr>
          <w:p w:rsidR="005E19DA" w:rsidRPr="003466A6" w:rsidRDefault="003D356D" w:rsidP="003D356D">
            <w:pPr>
              <w:jc w:val="center"/>
              <w:rPr>
                <w:rFonts w:eastAsiaTheme="minorEastAsia"/>
              </w:rPr>
            </w:pPr>
            <w:r w:rsidRPr="003466A6">
              <w:rPr>
                <w:rFonts w:eastAsiaTheme="minorEastAsia"/>
                <w:sz w:val="22"/>
                <w:szCs w:val="22"/>
              </w:rPr>
              <w:t xml:space="preserve">84 4 02 </w:t>
            </w:r>
            <w:r w:rsidRPr="003466A6">
              <w:rPr>
                <w:rFonts w:eastAsiaTheme="minorEastAsia"/>
                <w:sz w:val="22"/>
                <w:szCs w:val="22"/>
                <w:lang w:val="en-US"/>
              </w:rPr>
              <w:t>9020</w:t>
            </w:r>
            <w:r w:rsidR="005E19DA" w:rsidRPr="003466A6">
              <w:rPr>
                <w:rFonts w:eastAsiaTheme="minorEastAsia"/>
                <w:sz w:val="22"/>
                <w:szCs w:val="22"/>
              </w:rPr>
              <w:t>0</w:t>
            </w:r>
          </w:p>
        </w:tc>
        <w:tc>
          <w:tcPr>
            <w:tcW w:w="721" w:type="dxa"/>
            <w:tcBorders>
              <w:top w:val="nil"/>
              <w:left w:val="nil"/>
              <w:bottom w:val="single" w:sz="4" w:space="0" w:color="auto"/>
              <w:right w:val="single" w:sz="4" w:space="0" w:color="auto"/>
            </w:tcBorders>
            <w:vAlign w:val="center"/>
          </w:tcPr>
          <w:p w:rsidR="005E19DA" w:rsidRPr="003466A6" w:rsidRDefault="003D356D">
            <w:pPr>
              <w:jc w:val="center"/>
              <w:rPr>
                <w:rFonts w:eastAsiaTheme="minorEastAsia"/>
              </w:rPr>
            </w:pPr>
            <w:r w:rsidRPr="003466A6">
              <w:rPr>
                <w:rFonts w:eastAsiaTheme="minorEastAsia"/>
                <w:sz w:val="22"/>
                <w:szCs w:val="22"/>
              </w:rPr>
              <w:t>5</w:t>
            </w:r>
            <w:r w:rsidR="005E19DA" w:rsidRPr="003466A6">
              <w:rPr>
                <w:rFonts w:eastAsiaTheme="minorEastAsia"/>
                <w:sz w:val="22"/>
                <w:szCs w:val="22"/>
              </w:rPr>
              <w:t>00</w:t>
            </w:r>
          </w:p>
        </w:tc>
        <w:tc>
          <w:tcPr>
            <w:tcW w:w="496"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rPr>
            </w:pPr>
            <w:r w:rsidRPr="003466A6">
              <w:rPr>
                <w:rFonts w:eastAsiaTheme="minorEastAsia"/>
                <w:sz w:val="22"/>
                <w:szCs w:val="22"/>
              </w:rPr>
              <w:t>1</w:t>
            </w:r>
            <w:r w:rsidR="005E19DA" w:rsidRPr="003466A6">
              <w:rPr>
                <w:rFonts w:eastAsiaTheme="minorEastAsia"/>
                <w:sz w:val="22"/>
                <w:szCs w:val="22"/>
              </w:rPr>
              <w:t>4</w:t>
            </w:r>
          </w:p>
        </w:tc>
        <w:tc>
          <w:tcPr>
            <w:tcW w:w="586"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rPr>
            </w:pPr>
            <w:r w:rsidRPr="003466A6">
              <w:rPr>
                <w:rFonts w:eastAsiaTheme="minorEastAsia"/>
                <w:sz w:val="22"/>
                <w:szCs w:val="22"/>
              </w:rPr>
              <w:t>3,9</w:t>
            </w:r>
          </w:p>
        </w:tc>
      </w:tr>
      <w:tr w:rsidR="00DE7942" w:rsidRPr="003466A6" w:rsidTr="00CA4ABD">
        <w:tblPrEx>
          <w:tblCellSpacing w:w="-5" w:type="nil"/>
        </w:tblPrEx>
        <w:trPr>
          <w:trHeight w:val="421"/>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DE7942" w:rsidRPr="003466A6" w:rsidRDefault="00DE7942">
            <w:pPr>
              <w:jc w:val="center"/>
              <w:rPr>
                <w:rFonts w:eastAsiaTheme="minorEastAsia"/>
                <w:i/>
              </w:rPr>
            </w:pPr>
            <w:r w:rsidRPr="003466A6">
              <w:rPr>
                <w:rFonts w:eastAsiaTheme="minorEastAsia"/>
                <w:i/>
                <w:sz w:val="22"/>
                <w:szCs w:val="22"/>
              </w:rPr>
              <w:t>2.4.3.</w:t>
            </w:r>
          </w:p>
        </w:tc>
        <w:tc>
          <w:tcPr>
            <w:tcW w:w="4491" w:type="dxa"/>
            <w:tcBorders>
              <w:top w:val="nil"/>
              <w:left w:val="nil"/>
              <w:bottom w:val="single" w:sz="4" w:space="0" w:color="auto"/>
              <w:right w:val="single" w:sz="4" w:space="0" w:color="auto"/>
            </w:tcBorders>
            <w:vAlign w:val="center"/>
          </w:tcPr>
          <w:p w:rsidR="00DE7942" w:rsidRPr="003466A6" w:rsidRDefault="00DE7942">
            <w:pPr>
              <w:rPr>
                <w:rFonts w:eastAsiaTheme="minorEastAsia"/>
                <w:i/>
              </w:rPr>
            </w:pPr>
            <w:r w:rsidRPr="003466A6">
              <w:rPr>
                <w:rFonts w:eastAsiaTheme="minorEastAsia"/>
                <w:i/>
                <w:sz w:val="22"/>
                <w:szCs w:val="22"/>
              </w:rPr>
              <w:t>Основное мероприятие «Организация жилищного контроля»</w:t>
            </w:r>
          </w:p>
        </w:tc>
        <w:tc>
          <w:tcPr>
            <w:tcW w:w="1772" w:type="dxa"/>
            <w:tcBorders>
              <w:top w:val="nil"/>
              <w:left w:val="nil"/>
              <w:bottom w:val="single" w:sz="4" w:space="0" w:color="auto"/>
              <w:right w:val="single" w:sz="4" w:space="0" w:color="auto"/>
            </w:tcBorders>
            <w:vAlign w:val="center"/>
          </w:tcPr>
          <w:p w:rsidR="00DE7942" w:rsidRPr="003466A6" w:rsidRDefault="00DE7942" w:rsidP="003D356D">
            <w:pPr>
              <w:jc w:val="center"/>
              <w:rPr>
                <w:rFonts w:eastAsiaTheme="minorEastAsia"/>
                <w:i/>
              </w:rPr>
            </w:pPr>
            <w:r w:rsidRPr="003466A6">
              <w:rPr>
                <w:rFonts w:eastAsiaTheme="minorEastAsia"/>
                <w:i/>
                <w:sz w:val="22"/>
                <w:szCs w:val="22"/>
              </w:rPr>
              <w:t>84 4 04 00000</w:t>
            </w:r>
          </w:p>
        </w:tc>
        <w:tc>
          <w:tcPr>
            <w:tcW w:w="721"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p>
        </w:tc>
        <w:tc>
          <w:tcPr>
            <w:tcW w:w="496"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p>
        </w:tc>
        <w:tc>
          <w:tcPr>
            <w:tcW w:w="586"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p>
        </w:tc>
        <w:tc>
          <w:tcPr>
            <w:tcW w:w="1562"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r w:rsidRPr="003466A6">
              <w:rPr>
                <w:rFonts w:eastAsiaTheme="minorEastAsia"/>
                <w:i/>
                <w:sz w:val="22"/>
                <w:szCs w:val="22"/>
              </w:rPr>
              <w:t>1,4</w:t>
            </w:r>
          </w:p>
        </w:tc>
      </w:tr>
      <w:tr w:rsidR="00DE7942" w:rsidRPr="003466A6" w:rsidTr="00CA4ABD">
        <w:tblPrEx>
          <w:tblCellSpacing w:w="-5" w:type="nil"/>
        </w:tblPrEx>
        <w:trPr>
          <w:trHeight w:val="485"/>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DE7942" w:rsidRPr="003466A6" w:rsidRDefault="00DE7942">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DE7942" w:rsidRPr="003466A6" w:rsidRDefault="00DE7942">
            <w:pPr>
              <w:rPr>
                <w:rFonts w:eastAsiaTheme="minorEastAsia"/>
              </w:rPr>
            </w:pPr>
            <w:r w:rsidRPr="003466A6">
              <w:rPr>
                <w:rFonts w:eastAsiaTheme="minorEastAsia"/>
                <w:sz w:val="22"/>
                <w:szCs w:val="22"/>
              </w:rPr>
              <w:t>Финансирование переданных полномочий по жилищному контролю</w:t>
            </w:r>
          </w:p>
        </w:tc>
        <w:tc>
          <w:tcPr>
            <w:tcW w:w="1772" w:type="dxa"/>
            <w:tcBorders>
              <w:top w:val="nil"/>
              <w:left w:val="nil"/>
              <w:bottom w:val="single" w:sz="4" w:space="0" w:color="auto"/>
              <w:right w:val="single" w:sz="4" w:space="0" w:color="auto"/>
            </w:tcBorders>
            <w:vAlign w:val="center"/>
          </w:tcPr>
          <w:p w:rsidR="00DE7942" w:rsidRPr="003466A6" w:rsidRDefault="00DE7942" w:rsidP="003D356D">
            <w:pPr>
              <w:jc w:val="center"/>
              <w:rPr>
                <w:rFonts w:eastAsiaTheme="minorEastAsia"/>
              </w:rPr>
            </w:pPr>
            <w:r w:rsidRPr="003466A6">
              <w:rPr>
                <w:rFonts w:eastAsiaTheme="minorEastAsia"/>
                <w:sz w:val="22"/>
                <w:szCs w:val="22"/>
              </w:rPr>
              <w:t>84 4 04 90200</w:t>
            </w:r>
          </w:p>
        </w:tc>
        <w:tc>
          <w:tcPr>
            <w:tcW w:w="721"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rPr>
            </w:pPr>
            <w:r w:rsidRPr="003466A6">
              <w:rPr>
                <w:rFonts w:eastAsiaTheme="minorEastAsia"/>
                <w:sz w:val="22"/>
                <w:szCs w:val="22"/>
              </w:rPr>
              <w:t>500</w:t>
            </w:r>
          </w:p>
        </w:tc>
        <w:tc>
          <w:tcPr>
            <w:tcW w:w="496"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rPr>
            </w:pPr>
            <w:r w:rsidRPr="003466A6">
              <w:rPr>
                <w:rFonts w:eastAsiaTheme="minorEastAsia"/>
                <w:sz w:val="22"/>
                <w:szCs w:val="22"/>
              </w:rPr>
              <w:t>14</w:t>
            </w:r>
          </w:p>
        </w:tc>
        <w:tc>
          <w:tcPr>
            <w:tcW w:w="586"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rPr>
            </w:pPr>
            <w:r w:rsidRPr="003466A6">
              <w:rPr>
                <w:rFonts w:eastAsiaTheme="minorEastAsia"/>
                <w:sz w:val="22"/>
                <w:szCs w:val="22"/>
              </w:rPr>
              <w:t>1,4</w:t>
            </w:r>
          </w:p>
        </w:tc>
      </w:tr>
      <w:tr w:rsidR="00DE7942" w:rsidRPr="003466A6" w:rsidTr="00DE7942">
        <w:tblPrEx>
          <w:tblCellSpacing w:w="-5" w:type="nil"/>
        </w:tblPrEx>
        <w:trPr>
          <w:trHeight w:val="53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DE7942" w:rsidRPr="003466A6" w:rsidRDefault="00DE7942">
            <w:pPr>
              <w:jc w:val="center"/>
              <w:rPr>
                <w:rFonts w:eastAsiaTheme="minorEastAsia"/>
                <w:i/>
              </w:rPr>
            </w:pPr>
            <w:r w:rsidRPr="003466A6">
              <w:rPr>
                <w:rFonts w:eastAsiaTheme="minorEastAsia"/>
                <w:i/>
                <w:sz w:val="22"/>
                <w:szCs w:val="22"/>
              </w:rPr>
              <w:t>2.4.4.</w:t>
            </w:r>
          </w:p>
        </w:tc>
        <w:tc>
          <w:tcPr>
            <w:tcW w:w="4491" w:type="dxa"/>
            <w:tcBorders>
              <w:top w:val="nil"/>
              <w:left w:val="nil"/>
              <w:bottom w:val="single" w:sz="4" w:space="0" w:color="auto"/>
              <w:right w:val="single" w:sz="4" w:space="0" w:color="auto"/>
            </w:tcBorders>
            <w:vAlign w:val="center"/>
          </w:tcPr>
          <w:p w:rsidR="00DE7942" w:rsidRPr="003466A6" w:rsidRDefault="00DE7942">
            <w:pPr>
              <w:rPr>
                <w:rFonts w:eastAsiaTheme="minorEastAsia"/>
                <w:i/>
              </w:rPr>
            </w:pPr>
            <w:r w:rsidRPr="003466A6">
              <w:rPr>
                <w:rFonts w:eastAsiaTheme="minorEastAsia"/>
                <w:i/>
                <w:sz w:val="22"/>
                <w:szCs w:val="22"/>
              </w:rPr>
              <w:t>Основное мероприятие « Организация проведения оплачиваемых общественных работ»</w:t>
            </w:r>
          </w:p>
        </w:tc>
        <w:tc>
          <w:tcPr>
            <w:tcW w:w="1772" w:type="dxa"/>
            <w:tcBorders>
              <w:top w:val="nil"/>
              <w:left w:val="nil"/>
              <w:bottom w:val="single" w:sz="4" w:space="0" w:color="auto"/>
              <w:right w:val="single" w:sz="4" w:space="0" w:color="auto"/>
            </w:tcBorders>
            <w:vAlign w:val="center"/>
          </w:tcPr>
          <w:p w:rsidR="00DE7942" w:rsidRPr="003466A6" w:rsidRDefault="00DE7942" w:rsidP="003D356D">
            <w:pPr>
              <w:jc w:val="center"/>
              <w:rPr>
                <w:rFonts w:eastAsiaTheme="minorEastAsia"/>
                <w:i/>
              </w:rPr>
            </w:pPr>
            <w:r w:rsidRPr="003466A6">
              <w:rPr>
                <w:rFonts w:eastAsiaTheme="minorEastAsia"/>
                <w:i/>
                <w:sz w:val="22"/>
                <w:szCs w:val="22"/>
              </w:rPr>
              <w:t>84 4 02 00000</w:t>
            </w:r>
          </w:p>
        </w:tc>
        <w:tc>
          <w:tcPr>
            <w:tcW w:w="721"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p>
        </w:tc>
        <w:tc>
          <w:tcPr>
            <w:tcW w:w="496"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p>
        </w:tc>
        <w:tc>
          <w:tcPr>
            <w:tcW w:w="586"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p>
        </w:tc>
        <w:tc>
          <w:tcPr>
            <w:tcW w:w="1562"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i/>
              </w:rPr>
            </w:pPr>
            <w:r w:rsidRPr="003466A6">
              <w:rPr>
                <w:rFonts w:eastAsiaTheme="minorEastAsia"/>
                <w:i/>
                <w:sz w:val="22"/>
                <w:szCs w:val="22"/>
              </w:rPr>
              <w:t>9,0</w:t>
            </w:r>
          </w:p>
        </w:tc>
      </w:tr>
      <w:tr w:rsidR="00DE7942" w:rsidRPr="003466A6" w:rsidTr="00DE7942">
        <w:tblPrEx>
          <w:tblCellSpacing w:w="-5" w:type="nil"/>
        </w:tblPrEx>
        <w:trPr>
          <w:trHeight w:val="53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DE7942" w:rsidRPr="003466A6" w:rsidRDefault="00DE7942">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DE7942" w:rsidRPr="003466A6" w:rsidRDefault="00DE7942">
            <w:pPr>
              <w:rPr>
                <w:rFonts w:eastAsiaTheme="minorEastAsia"/>
              </w:rPr>
            </w:pPr>
            <w:r w:rsidRPr="003466A6">
              <w:rPr>
                <w:rFonts w:eastAsiaTheme="minorEastAsia"/>
                <w:sz w:val="22"/>
                <w:szCs w:val="22"/>
              </w:rPr>
              <w:t>Расходы бюджета поселения на организацию проведения оплачиваемых работ (Закупка товаров, работ и услуг для муниципальных нужд)</w:t>
            </w:r>
          </w:p>
        </w:tc>
        <w:tc>
          <w:tcPr>
            <w:tcW w:w="1772" w:type="dxa"/>
            <w:tcBorders>
              <w:top w:val="nil"/>
              <w:left w:val="nil"/>
              <w:bottom w:val="single" w:sz="4" w:space="0" w:color="auto"/>
              <w:right w:val="single" w:sz="4" w:space="0" w:color="auto"/>
            </w:tcBorders>
            <w:vAlign w:val="center"/>
          </w:tcPr>
          <w:p w:rsidR="00DE7942" w:rsidRPr="003466A6" w:rsidRDefault="00DE7942" w:rsidP="003D356D">
            <w:pPr>
              <w:jc w:val="center"/>
              <w:rPr>
                <w:rFonts w:eastAsiaTheme="minorEastAsia"/>
              </w:rPr>
            </w:pPr>
            <w:r w:rsidRPr="003466A6">
              <w:rPr>
                <w:rFonts w:eastAsiaTheme="minorEastAsia"/>
                <w:sz w:val="22"/>
                <w:szCs w:val="22"/>
              </w:rPr>
              <w:t>84 4 02 98430</w:t>
            </w:r>
          </w:p>
        </w:tc>
        <w:tc>
          <w:tcPr>
            <w:tcW w:w="721"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rPr>
            </w:pPr>
            <w:r w:rsidRPr="003466A6">
              <w:rPr>
                <w:rFonts w:eastAsiaTheme="minorEastAsia"/>
                <w:sz w:val="22"/>
                <w:szCs w:val="22"/>
              </w:rPr>
              <w:t>04</w:t>
            </w:r>
          </w:p>
        </w:tc>
        <w:tc>
          <w:tcPr>
            <w:tcW w:w="586" w:type="dxa"/>
            <w:tcBorders>
              <w:top w:val="nil"/>
              <w:left w:val="nil"/>
              <w:bottom w:val="single" w:sz="4" w:space="0" w:color="auto"/>
              <w:right w:val="single" w:sz="4" w:space="0" w:color="auto"/>
            </w:tcBorders>
            <w:vAlign w:val="center"/>
          </w:tcPr>
          <w:p w:rsidR="00DE7942" w:rsidRPr="003466A6" w:rsidRDefault="00DE7942" w:rsidP="00DE7942">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DE7942" w:rsidRPr="003466A6" w:rsidRDefault="00DE7942">
            <w:pPr>
              <w:jc w:val="center"/>
              <w:rPr>
                <w:rFonts w:eastAsiaTheme="minorEastAsia"/>
              </w:rPr>
            </w:pPr>
            <w:r w:rsidRPr="003466A6">
              <w:rPr>
                <w:rFonts w:eastAsiaTheme="minorEastAsia"/>
                <w:sz w:val="22"/>
                <w:szCs w:val="22"/>
              </w:rPr>
              <w:t>9,0</w:t>
            </w:r>
          </w:p>
        </w:tc>
      </w:tr>
      <w:tr w:rsidR="005E19DA" w:rsidRPr="003466A6" w:rsidTr="00DE7942">
        <w:tblPrEx>
          <w:tblCellSpacing w:w="-5" w:type="nil"/>
        </w:tblPrEx>
        <w:trPr>
          <w:trHeight w:val="985"/>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r w:rsidRPr="003466A6">
              <w:rPr>
                <w:rFonts w:eastAsiaTheme="minorEastAsia"/>
                <w:b/>
                <w:bCs/>
                <w:i/>
                <w:iCs/>
                <w:sz w:val="22"/>
                <w:szCs w:val="22"/>
              </w:rPr>
              <w:t>2.5.</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color w:val="000000"/>
              </w:rPr>
            </w:pPr>
            <w:r w:rsidRPr="003466A6">
              <w:rPr>
                <w:rFonts w:eastAsiaTheme="minorEastAsia"/>
                <w:b/>
                <w:bCs/>
                <w:i/>
                <w:iCs/>
                <w:color w:val="000000"/>
                <w:sz w:val="22"/>
                <w:szCs w:val="22"/>
              </w:rPr>
              <w:t>Подпрограмма «Санитарно-эпидемиологическое благополучие населения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84 5 00 00000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1562"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b/>
                <w:bCs/>
                <w:i/>
                <w:iCs/>
              </w:rPr>
            </w:pPr>
            <w:r w:rsidRPr="003466A6">
              <w:rPr>
                <w:rFonts w:eastAsiaTheme="minorEastAsia"/>
                <w:b/>
                <w:bCs/>
                <w:i/>
                <w:iCs/>
                <w:sz w:val="22"/>
                <w:szCs w:val="22"/>
              </w:rPr>
              <w:t>41,0</w:t>
            </w:r>
          </w:p>
        </w:tc>
      </w:tr>
      <w:tr w:rsidR="005E19DA" w:rsidRPr="003466A6" w:rsidTr="00CA4ABD">
        <w:tblPrEx>
          <w:tblCellSpacing w:w="-5" w:type="nil"/>
        </w:tblPrEx>
        <w:trPr>
          <w:trHeight w:val="98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2.5.1.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Основное мероприятие «Санитарно-эпидемиологическое благополучие населения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84 5 01 00000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562"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rPr>
            </w:pPr>
            <w:r w:rsidRPr="003466A6">
              <w:rPr>
                <w:rFonts w:eastAsiaTheme="minorEastAsia"/>
                <w:sz w:val="22"/>
                <w:szCs w:val="22"/>
              </w:rPr>
              <w:t>41,0</w:t>
            </w:r>
          </w:p>
        </w:tc>
      </w:tr>
      <w:tr w:rsidR="005E19DA" w:rsidRPr="003466A6" w:rsidTr="00CA4ABD">
        <w:tblPrEx>
          <w:tblCellSpacing w:w="-5" w:type="nil"/>
        </w:tblPrEx>
        <w:trPr>
          <w:trHeight w:val="675"/>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Выполнение других расходных обязательств (Закупка товаров, работ и услуг для муниципальных нужд)</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84 5 01 90200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09</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07</w:t>
            </w:r>
          </w:p>
        </w:tc>
        <w:tc>
          <w:tcPr>
            <w:tcW w:w="1562" w:type="dxa"/>
            <w:tcBorders>
              <w:top w:val="nil"/>
              <w:left w:val="nil"/>
              <w:bottom w:val="single" w:sz="4" w:space="0" w:color="auto"/>
              <w:right w:val="single" w:sz="4" w:space="0" w:color="auto"/>
            </w:tcBorders>
            <w:vAlign w:val="center"/>
          </w:tcPr>
          <w:p w:rsidR="005E19DA" w:rsidRPr="003466A6" w:rsidRDefault="00DE7942">
            <w:pPr>
              <w:jc w:val="center"/>
              <w:rPr>
                <w:rFonts w:eastAsiaTheme="minorEastAsia"/>
              </w:rPr>
            </w:pPr>
            <w:r w:rsidRPr="003466A6">
              <w:rPr>
                <w:rFonts w:eastAsiaTheme="minorEastAsia"/>
                <w:sz w:val="22"/>
                <w:szCs w:val="22"/>
              </w:rPr>
              <w:t>41,0</w:t>
            </w:r>
          </w:p>
        </w:tc>
      </w:tr>
      <w:tr w:rsidR="005E19DA" w:rsidRPr="003466A6" w:rsidTr="00DE7942">
        <w:tblPrEx>
          <w:tblCellSpacing w:w="-5" w:type="nil"/>
        </w:tblPrEx>
        <w:trPr>
          <w:trHeight w:val="1511"/>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r w:rsidRPr="003466A6">
              <w:rPr>
                <w:rFonts w:eastAsiaTheme="minorEastAsia"/>
                <w:b/>
                <w:bCs/>
                <w:sz w:val="22"/>
                <w:szCs w:val="22"/>
              </w:rPr>
              <w:t>3.</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color w:val="000000"/>
              </w:rPr>
            </w:pPr>
            <w:r w:rsidRPr="003466A6">
              <w:rPr>
                <w:rFonts w:eastAsiaTheme="minorEastAsia"/>
                <w:b/>
                <w:bCs/>
                <w:color w:val="000000"/>
                <w:sz w:val="22"/>
                <w:szCs w:val="22"/>
              </w:rPr>
              <w:t>Муниципальная программа «Развитие органов местного самоуправления и эффективное управление финансами Гвазденского сельского поселения  Бутурлиновского муниципального района Воронежской области»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85 0 00 00000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rPr>
            </w:pPr>
            <w:r w:rsidRPr="003466A6">
              <w:rPr>
                <w:rFonts w:eastAsiaTheme="minorEastAsia"/>
                <w:b/>
                <w:b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034F97">
            <w:pPr>
              <w:jc w:val="center"/>
              <w:rPr>
                <w:rFonts w:eastAsiaTheme="minorEastAsia"/>
                <w:b/>
                <w:bCs/>
              </w:rPr>
            </w:pPr>
            <w:r w:rsidRPr="003466A6">
              <w:rPr>
                <w:rFonts w:eastAsiaTheme="minorEastAsia"/>
                <w:b/>
                <w:bCs/>
              </w:rPr>
              <w:t>3091,0</w:t>
            </w:r>
          </w:p>
        </w:tc>
      </w:tr>
      <w:tr w:rsidR="005E19DA" w:rsidRPr="003466A6" w:rsidTr="00CA4ABD">
        <w:tblPrEx>
          <w:tblCellSpacing w:w="-5" w:type="nil"/>
        </w:tblPrEx>
        <w:trPr>
          <w:trHeight w:val="49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r w:rsidRPr="003466A6">
              <w:rPr>
                <w:rFonts w:eastAsiaTheme="minorEastAsia"/>
                <w:b/>
                <w:bCs/>
                <w:i/>
                <w:iCs/>
                <w:sz w:val="22"/>
                <w:szCs w:val="22"/>
              </w:rPr>
              <w:t>3.1.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color w:val="000000"/>
              </w:rPr>
            </w:pPr>
            <w:r w:rsidRPr="003466A6">
              <w:rPr>
                <w:rFonts w:eastAsiaTheme="minorEastAsia"/>
                <w:b/>
                <w:bCs/>
                <w:i/>
                <w:iCs/>
                <w:color w:val="000000"/>
                <w:sz w:val="22"/>
                <w:szCs w:val="22"/>
              </w:rPr>
              <w:t>Подпрограмма “Управление муниципальными финансами”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85 1 00 00000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b/>
                <w:bCs/>
                <w:i/>
                <w:iCs/>
              </w:rPr>
            </w:pPr>
            <w:r w:rsidRPr="003466A6">
              <w:rPr>
                <w:rFonts w:eastAsiaTheme="minorEastAsia"/>
                <w:b/>
                <w:bCs/>
                <w:i/>
                <w:iCs/>
                <w:sz w:val="22"/>
                <w:szCs w:val="22"/>
              </w:rPr>
              <w:t>280</w:t>
            </w:r>
            <w:r w:rsidR="005E19DA" w:rsidRPr="003466A6">
              <w:rPr>
                <w:rFonts w:eastAsiaTheme="minorEastAsia"/>
                <w:b/>
                <w:bCs/>
                <w:i/>
                <w:iCs/>
                <w:sz w:val="22"/>
                <w:szCs w:val="22"/>
              </w:rPr>
              <w:t>,2</w:t>
            </w:r>
          </w:p>
        </w:tc>
      </w:tr>
      <w:tr w:rsidR="00821AE3" w:rsidRPr="003466A6" w:rsidTr="00CA4ABD">
        <w:tblPrEx>
          <w:tblCellSpacing w:w="-5" w:type="nil"/>
        </w:tblPrEx>
        <w:trPr>
          <w:trHeight w:val="50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821AE3" w:rsidRPr="003466A6" w:rsidRDefault="00821AE3">
            <w:pPr>
              <w:jc w:val="center"/>
              <w:rPr>
                <w:rFonts w:eastAsiaTheme="minorEastAsia"/>
                <w:bCs/>
                <w:i/>
                <w:iCs/>
              </w:rPr>
            </w:pPr>
            <w:r w:rsidRPr="003466A6">
              <w:rPr>
                <w:rFonts w:eastAsiaTheme="minorEastAsia"/>
                <w:bCs/>
                <w:i/>
                <w:iCs/>
                <w:sz w:val="22"/>
                <w:szCs w:val="22"/>
              </w:rPr>
              <w:t>3.1.1.</w:t>
            </w:r>
          </w:p>
        </w:tc>
        <w:tc>
          <w:tcPr>
            <w:tcW w:w="4491" w:type="dxa"/>
            <w:tcBorders>
              <w:top w:val="nil"/>
              <w:left w:val="nil"/>
              <w:bottom w:val="single" w:sz="4" w:space="0" w:color="auto"/>
              <w:right w:val="single" w:sz="4" w:space="0" w:color="auto"/>
            </w:tcBorders>
            <w:vAlign w:val="center"/>
          </w:tcPr>
          <w:p w:rsidR="00821AE3" w:rsidRPr="003466A6" w:rsidRDefault="00821AE3">
            <w:pPr>
              <w:rPr>
                <w:rFonts w:eastAsiaTheme="minorEastAsia"/>
                <w:bCs/>
                <w:i/>
                <w:iCs/>
                <w:color w:val="000000"/>
              </w:rPr>
            </w:pPr>
            <w:r w:rsidRPr="003466A6">
              <w:rPr>
                <w:rFonts w:eastAsiaTheme="minorEastAsia"/>
                <w:i/>
                <w:iCs/>
                <w:color w:val="000000"/>
                <w:sz w:val="22"/>
                <w:szCs w:val="22"/>
              </w:rPr>
              <w:t>Основное мероприятие "Обеспечение проведения выборов"</w:t>
            </w:r>
          </w:p>
        </w:tc>
        <w:tc>
          <w:tcPr>
            <w:tcW w:w="1772"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
                <w:iCs/>
              </w:rPr>
            </w:pPr>
            <w:r w:rsidRPr="003466A6">
              <w:rPr>
                <w:rFonts w:eastAsiaTheme="minorEastAsia"/>
                <w:bCs/>
                <w:i/>
                <w:iCs/>
                <w:sz w:val="22"/>
                <w:szCs w:val="22"/>
              </w:rPr>
              <w:t>85 1 01 00000</w:t>
            </w:r>
          </w:p>
        </w:tc>
        <w:tc>
          <w:tcPr>
            <w:tcW w:w="721"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Cs/>
              </w:rPr>
            </w:pPr>
          </w:p>
        </w:tc>
        <w:tc>
          <w:tcPr>
            <w:tcW w:w="496"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
                <w:bCs/>
                <w:i/>
                <w:iCs/>
              </w:rPr>
            </w:pPr>
          </w:p>
        </w:tc>
        <w:tc>
          <w:tcPr>
            <w:tcW w:w="586"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
                <w:bCs/>
                <w:i/>
                <w:iCs/>
              </w:rPr>
            </w:pPr>
          </w:p>
        </w:tc>
        <w:tc>
          <w:tcPr>
            <w:tcW w:w="1562"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
                <w:iCs/>
              </w:rPr>
            </w:pPr>
            <w:r w:rsidRPr="003466A6">
              <w:rPr>
                <w:rFonts w:eastAsiaTheme="minorEastAsia"/>
                <w:bCs/>
                <w:i/>
                <w:iCs/>
                <w:sz w:val="22"/>
                <w:szCs w:val="22"/>
              </w:rPr>
              <w:t>280,0</w:t>
            </w:r>
          </w:p>
        </w:tc>
      </w:tr>
      <w:tr w:rsidR="00821AE3" w:rsidRPr="003466A6" w:rsidTr="00CA4ABD">
        <w:tblPrEx>
          <w:tblCellSpacing w:w="-5" w:type="nil"/>
        </w:tblPrEx>
        <w:trPr>
          <w:trHeight w:val="272"/>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821AE3" w:rsidRPr="003466A6" w:rsidRDefault="00821AE3">
            <w:pPr>
              <w:jc w:val="center"/>
              <w:rPr>
                <w:rFonts w:eastAsiaTheme="minorEastAsia"/>
                <w:bCs/>
                <w:i/>
                <w:iCs/>
              </w:rPr>
            </w:pPr>
          </w:p>
        </w:tc>
        <w:tc>
          <w:tcPr>
            <w:tcW w:w="4491" w:type="dxa"/>
            <w:tcBorders>
              <w:top w:val="nil"/>
              <w:left w:val="nil"/>
              <w:bottom w:val="single" w:sz="4" w:space="0" w:color="auto"/>
              <w:right w:val="single" w:sz="4" w:space="0" w:color="auto"/>
            </w:tcBorders>
            <w:vAlign w:val="center"/>
          </w:tcPr>
          <w:p w:rsidR="00821AE3" w:rsidRPr="003466A6" w:rsidRDefault="00821AE3">
            <w:pPr>
              <w:rPr>
                <w:rFonts w:eastAsiaTheme="minorEastAsia"/>
                <w:bCs/>
                <w:i/>
                <w:iCs/>
                <w:color w:val="000000"/>
              </w:rPr>
            </w:pPr>
            <w:r w:rsidRPr="003466A6">
              <w:rPr>
                <w:rFonts w:eastAsiaTheme="minorEastAsia"/>
                <w:color w:val="000000"/>
                <w:sz w:val="22"/>
                <w:szCs w:val="22"/>
              </w:rPr>
              <w:t>Проведение выборов в Совет народных депутатов Гвазденского сельского поселения (Закупка товаров, работ и услуг для муниципальных нужд)</w:t>
            </w:r>
          </w:p>
        </w:tc>
        <w:tc>
          <w:tcPr>
            <w:tcW w:w="1772"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Cs/>
              </w:rPr>
            </w:pPr>
            <w:r w:rsidRPr="003466A6">
              <w:rPr>
                <w:rFonts w:eastAsiaTheme="minorEastAsia"/>
                <w:bCs/>
                <w:iCs/>
                <w:sz w:val="22"/>
                <w:szCs w:val="22"/>
              </w:rPr>
              <w:t>85 1 01 90110</w:t>
            </w:r>
          </w:p>
        </w:tc>
        <w:tc>
          <w:tcPr>
            <w:tcW w:w="721"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Cs/>
              </w:rPr>
            </w:pPr>
            <w:r w:rsidRPr="003466A6">
              <w:rPr>
                <w:rFonts w:eastAsiaTheme="minorEastAsia"/>
                <w:bCs/>
                <w:iCs/>
                <w:sz w:val="22"/>
                <w:szCs w:val="22"/>
              </w:rPr>
              <w:t>800</w:t>
            </w:r>
          </w:p>
        </w:tc>
        <w:tc>
          <w:tcPr>
            <w:tcW w:w="496"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Cs/>
              </w:rPr>
            </w:pPr>
            <w:r w:rsidRPr="003466A6">
              <w:rPr>
                <w:rFonts w:eastAsiaTheme="minorEastAsia"/>
                <w:bCs/>
                <w:iCs/>
                <w:sz w:val="22"/>
                <w:szCs w:val="22"/>
              </w:rPr>
              <w:t>01</w:t>
            </w:r>
          </w:p>
        </w:tc>
        <w:tc>
          <w:tcPr>
            <w:tcW w:w="586"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Cs/>
              </w:rPr>
            </w:pPr>
            <w:r w:rsidRPr="003466A6">
              <w:rPr>
                <w:rFonts w:eastAsiaTheme="minorEastAsia"/>
                <w:bCs/>
                <w:iCs/>
                <w:sz w:val="22"/>
                <w:szCs w:val="22"/>
              </w:rPr>
              <w:t>07</w:t>
            </w:r>
          </w:p>
        </w:tc>
        <w:tc>
          <w:tcPr>
            <w:tcW w:w="1562"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bCs/>
                <w:iCs/>
              </w:rPr>
            </w:pPr>
            <w:r w:rsidRPr="003466A6">
              <w:rPr>
                <w:rFonts w:eastAsiaTheme="minorEastAsia"/>
                <w:bCs/>
                <w:iCs/>
                <w:sz w:val="22"/>
                <w:szCs w:val="22"/>
              </w:rPr>
              <w:t>280,0</w:t>
            </w:r>
          </w:p>
        </w:tc>
      </w:tr>
      <w:tr w:rsidR="005E19DA" w:rsidRPr="003466A6" w:rsidTr="00CA4ABD">
        <w:tblPrEx>
          <w:tblCellSpacing w:w="-5" w:type="nil"/>
        </w:tblPrEx>
        <w:trPr>
          <w:trHeight w:val="556"/>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rsidP="00821AE3">
            <w:pPr>
              <w:jc w:val="center"/>
              <w:rPr>
                <w:rFonts w:eastAsiaTheme="minorEastAsia"/>
                <w:i/>
                <w:iCs/>
              </w:rPr>
            </w:pPr>
            <w:r w:rsidRPr="003466A6">
              <w:rPr>
                <w:rFonts w:eastAsiaTheme="minorEastAsia"/>
                <w:i/>
                <w:iCs/>
                <w:sz w:val="22"/>
                <w:szCs w:val="22"/>
              </w:rPr>
              <w:lastRenderedPageBreak/>
              <w:t>3.1.</w:t>
            </w:r>
            <w:r w:rsidR="00821AE3" w:rsidRPr="003466A6">
              <w:rPr>
                <w:rFonts w:eastAsiaTheme="minorEastAsia"/>
                <w:i/>
                <w:iCs/>
                <w:sz w:val="22"/>
                <w:szCs w:val="22"/>
              </w:rPr>
              <w:t>2</w:t>
            </w:r>
            <w:r w:rsidRPr="003466A6">
              <w:rPr>
                <w:rFonts w:eastAsiaTheme="minorEastAsia"/>
                <w:i/>
                <w:iCs/>
                <w:sz w:val="22"/>
                <w:szCs w:val="22"/>
              </w:rPr>
              <w:t>.</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Основное мероприятие «Финансовое обеспечение деятельности администрации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85 1 01 00000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0,2</w:t>
            </w:r>
          </w:p>
        </w:tc>
      </w:tr>
      <w:tr w:rsidR="005E19DA" w:rsidRPr="003466A6" w:rsidTr="00CA4ABD">
        <w:tblPrEx>
          <w:tblCellSpacing w:w="-5" w:type="nil"/>
        </w:tblPrEx>
        <w:trPr>
          <w:trHeight w:val="778"/>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процентные платежи по муниципальному долгу (Обслуживание государственного долга)</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85 1 01 27880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700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13</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r>
      <w:tr w:rsidR="005E19DA" w:rsidRPr="003466A6" w:rsidTr="00DE7942">
        <w:tblPrEx>
          <w:tblCellSpacing w:w="-5" w:type="nil"/>
        </w:tblPrEx>
        <w:trPr>
          <w:trHeight w:val="52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i/>
                <w:iCs/>
              </w:rPr>
            </w:pPr>
            <w:r w:rsidRPr="003466A6">
              <w:rPr>
                <w:rFonts w:eastAsiaTheme="minorEastAsia"/>
                <w:b/>
                <w:bCs/>
                <w:i/>
                <w:iCs/>
                <w:sz w:val="22"/>
                <w:szCs w:val="22"/>
              </w:rPr>
              <w:t>3.2.</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rPr>
            </w:pPr>
            <w:r w:rsidRPr="003466A6">
              <w:rPr>
                <w:rFonts w:eastAsiaTheme="minorEastAsia"/>
                <w:b/>
                <w:bCs/>
                <w:i/>
                <w:iCs/>
                <w:sz w:val="22"/>
                <w:szCs w:val="22"/>
              </w:rPr>
              <w:t>Подпрограмма "Организация первичного воинского учета на территории Гвазденского сельского поселения"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85 2 00 00000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b/>
                <w:bCs/>
                <w:i/>
                <w:iCs/>
              </w:rPr>
            </w:pPr>
            <w:r w:rsidRPr="003466A6">
              <w:rPr>
                <w:rFonts w:eastAsiaTheme="minorEastAsia"/>
                <w:b/>
                <w:bCs/>
                <w:i/>
                <w:iCs/>
                <w:sz w:val="22"/>
                <w:szCs w:val="22"/>
              </w:rPr>
              <w:t>78,8</w:t>
            </w:r>
          </w:p>
        </w:tc>
      </w:tr>
      <w:tr w:rsidR="005E19DA" w:rsidRPr="003466A6" w:rsidTr="00CA4ABD">
        <w:tblPrEx>
          <w:tblCellSpacing w:w="-5" w:type="nil"/>
        </w:tblPrEx>
        <w:trPr>
          <w:trHeight w:val="972"/>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3.2.1.</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Основное мероприятие "Осуществление первичного воинского учета на территориях, где отсутствуют военные комиссариаты "</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85 2 01 00000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 </w:t>
            </w: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rPr>
            </w:pPr>
            <w:r w:rsidRPr="003466A6">
              <w:rPr>
                <w:rFonts w:eastAsiaTheme="minorEastAsia"/>
                <w:sz w:val="22"/>
                <w:szCs w:val="22"/>
              </w:rPr>
              <w:t>78,8</w:t>
            </w:r>
          </w:p>
        </w:tc>
      </w:tr>
      <w:tr w:rsidR="005E19DA" w:rsidRPr="003466A6" w:rsidTr="00DE7942">
        <w:tblPrEx>
          <w:tblCellSpacing w:w="-5" w:type="nil"/>
        </w:tblPrEx>
        <w:trPr>
          <w:trHeight w:val="111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rPr>
            </w:pPr>
            <w:r w:rsidRPr="003466A6">
              <w:rPr>
                <w:rFonts w:eastAsiaTheme="minorEastAsia"/>
                <w:sz w:val="22"/>
                <w:szCs w:val="22"/>
              </w:rPr>
              <w:t>Расходы за счет субвенций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85 2 01 51180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rPr>
            </w:pPr>
            <w:r w:rsidRPr="003466A6">
              <w:rPr>
                <w:rFonts w:eastAsiaTheme="minorEastAsia"/>
                <w:sz w:val="22"/>
                <w:szCs w:val="22"/>
              </w:rPr>
              <w:t>70,5</w:t>
            </w:r>
          </w:p>
        </w:tc>
      </w:tr>
      <w:tr w:rsidR="005E19DA" w:rsidRPr="003466A6" w:rsidTr="00DE7942">
        <w:tblPrEx>
          <w:tblCellSpacing w:w="-5" w:type="nil"/>
        </w:tblPrEx>
        <w:trPr>
          <w:trHeight w:val="1473"/>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sz w:val="22"/>
                <w:szCs w:val="22"/>
              </w:rPr>
              <w:t>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rPr>
            </w:pPr>
            <w:r w:rsidRPr="003466A6">
              <w:rPr>
                <w:rFonts w:eastAsiaTheme="minorEastAsia"/>
                <w:sz w:val="22"/>
                <w:szCs w:val="22"/>
              </w:rPr>
              <w:t>Расходы за счет субвенций на осуществление первичного воинского учета на территориях, где отсутствуют военные комиссариаты (Закупка товаров, работ и услуг для обеспечения муниципальных нужд)</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85 2 01 51180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rPr>
            </w:pPr>
            <w:r w:rsidRPr="003466A6">
              <w:rPr>
                <w:rFonts w:eastAsiaTheme="minorEastAsia"/>
                <w:sz w:val="22"/>
                <w:szCs w:val="22"/>
              </w:rPr>
              <w:t>8,3</w:t>
            </w:r>
          </w:p>
        </w:tc>
      </w:tr>
      <w:tr w:rsidR="005E19DA" w:rsidRPr="003466A6" w:rsidTr="00DE7942">
        <w:tblPrEx>
          <w:tblCellSpacing w:w="-5" w:type="nil"/>
        </w:tblPrEx>
        <w:trPr>
          <w:trHeight w:val="541"/>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b/>
                <w:bCs/>
              </w:rPr>
            </w:pPr>
            <w:r w:rsidRPr="003466A6">
              <w:rPr>
                <w:rFonts w:eastAsiaTheme="minorEastAsia"/>
                <w:b/>
                <w:bCs/>
                <w:i/>
                <w:iCs/>
                <w:sz w:val="22"/>
                <w:szCs w:val="22"/>
              </w:rPr>
              <w:t> 3.3</w:t>
            </w:r>
            <w:r w:rsidRPr="003466A6">
              <w:rPr>
                <w:rFonts w:eastAsiaTheme="minorEastAsia"/>
                <w:b/>
                <w:bCs/>
                <w:sz w:val="22"/>
                <w:szCs w:val="22"/>
              </w:rPr>
              <w:t>.</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b/>
                <w:bCs/>
                <w:i/>
                <w:iCs/>
              </w:rPr>
            </w:pPr>
            <w:r w:rsidRPr="003466A6">
              <w:rPr>
                <w:rFonts w:eastAsiaTheme="minorEastAsia"/>
                <w:b/>
                <w:bCs/>
                <w:i/>
                <w:iCs/>
                <w:sz w:val="22"/>
                <w:szCs w:val="22"/>
              </w:rPr>
              <w:t>Подпрограмма "Обеспечение реализации муниципальной программы</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r w:rsidRPr="003466A6">
              <w:rPr>
                <w:rFonts w:eastAsiaTheme="minorEastAsia"/>
                <w:b/>
                <w:bCs/>
                <w:i/>
                <w:iCs/>
                <w:sz w:val="22"/>
                <w:szCs w:val="22"/>
              </w:rPr>
              <w:t>85 3 00 00000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b/>
                <w:bCs/>
                <w:i/>
                <w:iCs/>
              </w:rPr>
            </w:pP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b/>
                <w:bCs/>
                <w:i/>
                <w:iCs/>
              </w:rPr>
            </w:pPr>
            <w:r w:rsidRPr="003466A6">
              <w:rPr>
                <w:rFonts w:eastAsiaTheme="minorEastAsia"/>
                <w:b/>
                <w:bCs/>
                <w:i/>
                <w:iCs/>
                <w:sz w:val="22"/>
                <w:szCs w:val="22"/>
              </w:rPr>
              <w:t>2732,0</w:t>
            </w:r>
          </w:p>
        </w:tc>
      </w:tr>
      <w:tr w:rsidR="005E19DA" w:rsidRPr="003466A6" w:rsidTr="00CA4ABD">
        <w:tblPrEx>
          <w:tblCellSpacing w:w="-5" w:type="nil"/>
        </w:tblPrEx>
        <w:trPr>
          <w:trHeight w:val="1168"/>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i/>
                <w:iCs/>
              </w:rPr>
            </w:pPr>
            <w:r w:rsidRPr="003466A6">
              <w:rPr>
                <w:rFonts w:eastAsiaTheme="minorEastAsia"/>
                <w:i/>
                <w:iCs/>
                <w:sz w:val="22"/>
                <w:szCs w:val="22"/>
              </w:rPr>
              <w:t>3.3.1. </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rPr>
            </w:pPr>
            <w:r w:rsidRPr="003466A6">
              <w:rPr>
                <w:rFonts w:eastAsiaTheme="minorEastAsia"/>
                <w:i/>
                <w:iCs/>
                <w:sz w:val="22"/>
                <w:szCs w:val="22"/>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85 3 01 00000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rPr>
            </w:pPr>
            <w:r w:rsidRPr="003466A6">
              <w:rPr>
                <w:rFonts w:eastAsiaTheme="minorEastAsia"/>
                <w:sz w:val="22"/>
                <w:szCs w:val="22"/>
              </w:rPr>
              <w:t>2059,3</w:t>
            </w:r>
          </w:p>
        </w:tc>
      </w:tr>
      <w:tr w:rsidR="005E19DA" w:rsidRPr="003466A6" w:rsidTr="00DE7942">
        <w:tblPrEx>
          <w:tblCellSpacing w:w="-5" w:type="nil"/>
        </w:tblPrEx>
        <w:trPr>
          <w:trHeight w:val="615"/>
          <w:tblCellSpacing w:w="-5" w:type="nil"/>
          <w:jc w:val="center"/>
        </w:trPr>
        <w:tc>
          <w:tcPr>
            <w:tcW w:w="872" w:type="dxa"/>
            <w:tcBorders>
              <w:top w:val="single" w:sz="4" w:space="0" w:color="000000"/>
              <w:left w:val="single" w:sz="4" w:space="0" w:color="000000"/>
              <w:bottom w:val="nil"/>
              <w:right w:val="single" w:sz="4" w:space="0" w:color="000000"/>
            </w:tcBorders>
            <w:vAlign w:val="bottom"/>
          </w:tcPr>
          <w:p w:rsidR="005E19DA" w:rsidRPr="003466A6" w:rsidRDefault="005E19DA">
            <w:pPr>
              <w:jc w:val="center"/>
              <w:rPr>
                <w:rFonts w:eastAsiaTheme="minorEastAsia"/>
              </w:rPr>
            </w:pPr>
          </w:p>
        </w:tc>
        <w:tc>
          <w:tcPr>
            <w:tcW w:w="4491" w:type="dxa"/>
            <w:tcBorders>
              <w:top w:val="single" w:sz="4" w:space="0" w:color="000000"/>
              <w:left w:val="nil"/>
              <w:bottom w:val="nil"/>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2"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721"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496"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586" w:type="dxa"/>
            <w:tcBorders>
              <w:top w:val="single" w:sz="4" w:space="0" w:color="000000"/>
              <w:left w:val="nil"/>
              <w:bottom w:val="nil"/>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562" w:type="dxa"/>
            <w:tcBorders>
              <w:top w:val="single" w:sz="4" w:space="0" w:color="000000"/>
              <w:left w:val="nil"/>
              <w:bottom w:val="nil"/>
              <w:right w:val="single" w:sz="4" w:space="0" w:color="000000"/>
            </w:tcBorders>
            <w:vAlign w:val="center"/>
          </w:tcPr>
          <w:p w:rsidR="005E19DA" w:rsidRPr="003466A6" w:rsidRDefault="00821AE3">
            <w:pPr>
              <w:jc w:val="center"/>
              <w:rPr>
                <w:rFonts w:eastAsiaTheme="minorEastAsia"/>
              </w:rPr>
            </w:pPr>
            <w:r w:rsidRPr="003466A6">
              <w:rPr>
                <w:rFonts w:eastAsiaTheme="minorEastAsia"/>
                <w:sz w:val="22"/>
                <w:szCs w:val="22"/>
              </w:rPr>
              <w:t>871,5</w:t>
            </w:r>
          </w:p>
        </w:tc>
      </w:tr>
      <w:tr w:rsidR="005E19DA" w:rsidRPr="003466A6" w:rsidTr="00CA4ABD">
        <w:tblPrEx>
          <w:tblCellSpacing w:w="-5" w:type="nil"/>
        </w:tblPrEx>
        <w:trPr>
          <w:trHeight w:val="800"/>
          <w:tblCellSpacing w:w="-5" w:type="nil"/>
          <w:jc w:val="center"/>
        </w:trPr>
        <w:tc>
          <w:tcPr>
            <w:tcW w:w="872" w:type="dxa"/>
            <w:tcBorders>
              <w:top w:val="single" w:sz="4" w:space="0" w:color="000000"/>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p>
        </w:tc>
        <w:tc>
          <w:tcPr>
            <w:tcW w:w="4491" w:type="dxa"/>
            <w:tcBorders>
              <w:top w:val="single" w:sz="4" w:space="0" w:color="000000"/>
              <w:left w:val="nil"/>
              <w:bottom w:val="single" w:sz="4" w:space="0" w:color="000000"/>
              <w:right w:val="single" w:sz="4" w:space="0" w:color="000000"/>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функций  органов местного самоуправления (Закупка товаров, работ и услуг для муниципальных нужд)</w:t>
            </w:r>
          </w:p>
        </w:tc>
        <w:tc>
          <w:tcPr>
            <w:tcW w:w="1772"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721"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200</w:t>
            </w:r>
          </w:p>
        </w:tc>
        <w:tc>
          <w:tcPr>
            <w:tcW w:w="49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586" w:type="dxa"/>
            <w:tcBorders>
              <w:top w:val="single" w:sz="4" w:space="0" w:color="000000"/>
              <w:left w:val="nil"/>
              <w:bottom w:val="single" w:sz="4" w:space="0" w:color="000000"/>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562" w:type="dxa"/>
            <w:tcBorders>
              <w:top w:val="single" w:sz="4" w:space="0" w:color="000000"/>
              <w:left w:val="nil"/>
              <w:bottom w:val="single" w:sz="4" w:space="0" w:color="000000"/>
              <w:right w:val="single" w:sz="4" w:space="0" w:color="000000"/>
            </w:tcBorders>
            <w:vAlign w:val="center"/>
          </w:tcPr>
          <w:p w:rsidR="005E19DA" w:rsidRPr="003466A6" w:rsidRDefault="00821AE3">
            <w:pPr>
              <w:jc w:val="center"/>
              <w:rPr>
                <w:rFonts w:eastAsiaTheme="minorEastAsia"/>
              </w:rPr>
            </w:pPr>
            <w:r w:rsidRPr="003466A6">
              <w:rPr>
                <w:rFonts w:eastAsiaTheme="minorEastAsia"/>
                <w:sz w:val="22"/>
                <w:szCs w:val="22"/>
              </w:rPr>
              <w:t>1136,7</w:t>
            </w:r>
          </w:p>
        </w:tc>
      </w:tr>
      <w:tr w:rsidR="005E19DA" w:rsidRPr="003466A6" w:rsidTr="00CA4ABD">
        <w:tblPrEx>
          <w:tblCellSpacing w:w="-5" w:type="nil"/>
        </w:tblPrEx>
        <w:trPr>
          <w:trHeight w:val="648"/>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color w:val="000000"/>
              </w:rPr>
            </w:pPr>
            <w:r w:rsidRPr="003466A6">
              <w:rPr>
                <w:rFonts w:eastAsiaTheme="minorEastAsia"/>
                <w:color w:val="000000"/>
                <w:sz w:val="22"/>
                <w:szCs w:val="22"/>
              </w:rPr>
              <w:t>Расходы на обеспечение функций  органов местного самоуправления (Иные бюджетные ассигнования)</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85 3 01 92010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800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04</w:t>
            </w:r>
          </w:p>
        </w:tc>
        <w:tc>
          <w:tcPr>
            <w:tcW w:w="156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rPr>
            </w:pPr>
            <w:r w:rsidRPr="003466A6">
              <w:rPr>
                <w:rFonts w:eastAsiaTheme="minorEastAsia"/>
                <w:sz w:val="22"/>
                <w:szCs w:val="22"/>
              </w:rPr>
              <w:t>20,</w:t>
            </w:r>
            <w:r w:rsidR="00821AE3" w:rsidRPr="003466A6">
              <w:rPr>
                <w:rFonts w:eastAsiaTheme="minorEastAsia"/>
                <w:sz w:val="22"/>
                <w:szCs w:val="22"/>
              </w:rPr>
              <w:t>2</w:t>
            </w:r>
          </w:p>
        </w:tc>
      </w:tr>
      <w:tr w:rsidR="00821AE3" w:rsidRPr="003466A6" w:rsidTr="00CA4ABD">
        <w:tblPrEx>
          <w:tblCellSpacing w:w="-5" w:type="nil"/>
        </w:tblPrEx>
        <w:trPr>
          <w:trHeight w:val="22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821AE3" w:rsidRPr="003466A6" w:rsidRDefault="00821AE3">
            <w:pPr>
              <w:jc w:val="center"/>
              <w:rPr>
                <w:rFonts w:eastAsiaTheme="minorEastAsia"/>
              </w:rPr>
            </w:pPr>
          </w:p>
        </w:tc>
        <w:tc>
          <w:tcPr>
            <w:tcW w:w="4491" w:type="dxa"/>
            <w:tcBorders>
              <w:top w:val="nil"/>
              <w:left w:val="nil"/>
              <w:bottom w:val="single" w:sz="4" w:space="0" w:color="auto"/>
              <w:right w:val="single" w:sz="4" w:space="0" w:color="auto"/>
            </w:tcBorders>
            <w:vAlign w:val="center"/>
          </w:tcPr>
          <w:p w:rsidR="00821AE3" w:rsidRPr="003466A6" w:rsidRDefault="00821AE3">
            <w:pPr>
              <w:rPr>
                <w:rFonts w:eastAsiaTheme="minorEastAsia"/>
                <w:color w:val="000000"/>
              </w:rPr>
            </w:pPr>
            <w:r w:rsidRPr="003466A6">
              <w:rPr>
                <w:rFonts w:eastAsiaTheme="minorEastAsia"/>
                <w:sz w:val="22"/>
                <w:szCs w:val="22"/>
              </w:rPr>
              <w:t>Выполнение других расходных обязательств</w:t>
            </w:r>
          </w:p>
        </w:tc>
        <w:tc>
          <w:tcPr>
            <w:tcW w:w="1772"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rPr>
            </w:pPr>
            <w:r w:rsidRPr="003466A6">
              <w:rPr>
                <w:rFonts w:eastAsiaTheme="minorEastAsia"/>
                <w:sz w:val="22"/>
                <w:szCs w:val="22"/>
              </w:rPr>
              <w:t>85 3 02 90200</w:t>
            </w:r>
          </w:p>
        </w:tc>
        <w:tc>
          <w:tcPr>
            <w:tcW w:w="721"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rPr>
            </w:pPr>
            <w:r w:rsidRPr="003466A6">
              <w:rPr>
                <w:rFonts w:eastAsiaTheme="minorEastAsia"/>
                <w:sz w:val="22"/>
                <w:szCs w:val="22"/>
              </w:rPr>
              <w:t>500</w:t>
            </w:r>
          </w:p>
        </w:tc>
        <w:tc>
          <w:tcPr>
            <w:tcW w:w="496"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rPr>
            </w:pPr>
            <w:r w:rsidRPr="003466A6">
              <w:rPr>
                <w:rFonts w:eastAsiaTheme="minorEastAsia"/>
                <w:sz w:val="22"/>
                <w:szCs w:val="22"/>
              </w:rPr>
              <w:t>14</w:t>
            </w:r>
          </w:p>
        </w:tc>
        <w:tc>
          <w:tcPr>
            <w:tcW w:w="586"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rPr>
            </w:pPr>
            <w:r w:rsidRPr="003466A6">
              <w:rPr>
                <w:rFonts w:eastAsiaTheme="minorEastAsia"/>
                <w:sz w:val="22"/>
                <w:szCs w:val="22"/>
              </w:rPr>
              <w:t>03</w:t>
            </w:r>
          </w:p>
        </w:tc>
        <w:tc>
          <w:tcPr>
            <w:tcW w:w="1562" w:type="dxa"/>
            <w:tcBorders>
              <w:top w:val="nil"/>
              <w:left w:val="nil"/>
              <w:bottom w:val="single" w:sz="4" w:space="0" w:color="auto"/>
              <w:right w:val="single" w:sz="4" w:space="0" w:color="auto"/>
            </w:tcBorders>
            <w:vAlign w:val="center"/>
          </w:tcPr>
          <w:p w:rsidR="00821AE3" w:rsidRPr="003466A6" w:rsidRDefault="00821AE3">
            <w:pPr>
              <w:jc w:val="center"/>
              <w:rPr>
                <w:rFonts w:eastAsiaTheme="minorEastAsia"/>
              </w:rPr>
            </w:pPr>
            <w:r w:rsidRPr="003466A6">
              <w:rPr>
                <w:rFonts w:eastAsiaTheme="minorEastAsia"/>
                <w:sz w:val="22"/>
                <w:szCs w:val="22"/>
              </w:rPr>
              <w:t>30,9</w:t>
            </w:r>
          </w:p>
        </w:tc>
      </w:tr>
      <w:tr w:rsidR="005E19DA" w:rsidRPr="003466A6" w:rsidTr="00DE7942">
        <w:tblPrEx>
          <w:tblCellSpacing w:w="-5" w:type="nil"/>
        </w:tblPrEx>
        <w:trPr>
          <w:trHeight w:val="267"/>
          <w:tblCellSpacing w:w="-5" w:type="nil"/>
          <w:jc w:val="center"/>
        </w:trPr>
        <w:tc>
          <w:tcPr>
            <w:tcW w:w="872" w:type="dxa"/>
            <w:tcBorders>
              <w:top w:val="nil"/>
              <w:left w:val="single" w:sz="4" w:space="0" w:color="000000"/>
              <w:bottom w:val="single" w:sz="4" w:space="0" w:color="000000"/>
              <w:right w:val="single" w:sz="4" w:space="0" w:color="000000"/>
            </w:tcBorders>
            <w:vAlign w:val="bottom"/>
          </w:tcPr>
          <w:p w:rsidR="005E19DA" w:rsidRPr="003466A6" w:rsidRDefault="005E19DA">
            <w:pPr>
              <w:jc w:val="center"/>
              <w:rPr>
                <w:rFonts w:eastAsiaTheme="minorEastAsia"/>
              </w:rPr>
            </w:pPr>
            <w:r w:rsidRPr="003466A6">
              <w:rPr>
                <w:rFonts w:eastAsiaTheme="minorEastAsia"/>
                <w:i/>
                <w:iCs/>
                <w:sz w:val="22"/>
                <w:szCs w:val="22"/>
              </w:rPr>
              <w:t>3.3.2</w:t>
            </w:r>
            <w:r w:rsidRPr="003466A6">
              <w:rPr>
                <w:rFonts w:eastAsiaTheme="minorEastAsia"/>
                <w:sz w:val="22"/>
                <w:szCs w:val="22"/>
              </w:rPr>
              <w:t>.</w:t>
            </w:r>
          </w:p>
        </w:tc>
        <w:tc>
          <w:tcPr>
            <w:tcW w:w="4491" w:type="dxa"/>
            <w:tcBorders>
              <w:top w:val="nil"/>
              <w:left w:val="nil"/>
              <w:bottom w:val="single" w:sz="4" w:space="0" w:color="auto"/>
              <w:right w:val="single" w:sz="4" w:space="0" w:color="auto"/>
            </w:tcBorders>
            <w:vAlign w:val="center"/>
          </w:tcPr>
          <w:p w:rsidR="005E19DA" w:rsidRPr="003466A6" w:rsidRDefault="005E19DA">
            <w:pPr>
              <w:rPr>
                <w:rFonts w:eastAsiaTheme="minorEastAsia"/>
                <w:i/>
                <w:iCs/>
                <w:color w:val="000000"/>
              </w:rPr>
            </w:pPr>
            <w:r w:rsidRPr="003466A6">
              <w:rPr>
                <w:rFonts w:eastAsiaTheme="minorEastAsia"/>
                <w:i/>
                <w:iCs/>
                <w:color w:val="000000"/>
                <w:sz w:val="22"/>
                <w:szCs w:val="22"/>
              </w:rPr>
              <w:t>Основное мероприятие “Финансовое обеспечение деятельности главы Гвазденского сельского поселения Бутурлиновского муниципального района Воронежской области”</w:t>
            </w:r>
          </w:p>
        </w:tc>
        <w:tc>
          <w:tcPr>
            <w:tcW w:w="1772"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85 3 01 90020</w:t>
            </w:r>
          </w:p>
        </w:tc>
        <w:tc>
          <w:tcPr>
            <w:tcW w:w="721"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r w:rsidRPr="003466A6">
              <w:rPr>
                <w:rFonts w:eastAsiaTheme="minorEastAsia"/>
                <w:i/>
                <w:iCs/>
                <w:sz w:val="22"/>
                <w:szCs w:val="22"/>
              </w:rPr>
              <w:t>100</w:t>
            </w:r>
          </w:p>
        </w:tc>
        <w:tc>
          <w:tcPr>
            <w:tcW w:w="49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586" w:type="dxa"/>
            <w:tcBorders>
              <w:top w:val="nil"/>
              <w:left w:val="nil"/>
              <w:bottom w:val="single" w:sz="4" w:space="0" w:color="auto"/>
              <w:right w:val="single" w:sz="4" w:space="0" w:color="auto"/>
            </w:tcBorders>
            <w:vAlign w:val="center"/>
          </w:tcPr>
          <w:p w:rsidR="005E19DA" w:rsidRPr="003466A6" w:rsidRDefault="005E19DA">
            <w:pPr>
              <w:jc w:val="center"/>
              <w:rPr>
                <w:rFonts w:eastAsiaTheme="minorEastAsia"/>
                <w:i/>
                <w:iCs/>
              </w:rPr>
            </w:pPr>
          </w:p>
        </w:tc>
        <w:tc>
          <w:tcPr>
            <w:tcW w:w="1562" w:type="dxa"/>
            <w:tcBorders>
              <w:top w:val="nil"/>
              <w:left w:val="nil"/>
              <w:bottom w:val="single" w:sz="4" w:space="0" w:color="auto"/>
              <w:right w:val="single" w:sz="4" w:space="0" w:color="auto"/>
            </w:tcBorders>
            <w:vAlign w:val="center"/>
          </w:tcPr>
          <w:p w:rsidR="005E19DA" w:rsidRPr="003466A6" w:rsidRDefault="00821AE3">
            <w:pPr>
              <w:jc w:val="center"/>
              <w:rPr>
                <w:rFonts w:eastAsiaTheme="minorEastAsia"/>
                <w:i/>
                <w:iCs/>
              </w:rPr>
            </w:pPr>
            <w:r w:rsidRPr="003466A6">
              <w:rPr>
                <w:rFonts w:eastAsiaTheme="minorEastAsia"/>
                <w:i/>
                <w:iCs/>
                <w:sz w:val="22"/>
                <w:szCs w:val="22"/>
              </w:rPr>
              <w:t>672,7</w:t>
            </w:r>
          </w:p>
        </w:tc>
      </w:tr>
      <w:tr w:rsidR="005E19DA" w:rsidRPr="003466A6" w:rsidTr="00CA4ABD">
        <w:tblPrEx>
          <w:tblCellSpacing w:w="-5" w:type="nil"/>
        </w:tblPrEx>
        <w:trPr>
          <w:trHeight w:val="834"/>
          <w:tblCellSpacing w:w="-5" w:type="nil"/>
          <w:jc w:val="center"/>
        </w:trPr>
        <w:tc>
          <w:tcPr>
            <w:tcW w:w="872" w:type="dxa"/>
            <w:tcBorders>
              <w:top w:val="single" w:sz="4" w:space="0" w:color="000000"/>
              <w:left w:val="single" w:sz="4" w:space="0" w:color="000000"/>
              <w:bottom w:val="single" w:sz="4" w:space="0" w:color="auto"/>
              <w:right w:val="single" w:sz="4" w:space="0" w:color="000000"/>
            </w:tcBorders>
            <w:vAlign w:val="bottom"/>
          </w:tcPr>
          <w:p w:rsidR="005E19DA" w:rsidRPr="003466A6" w:rsidRDefault="005E19DA">
            <w:pPr>
              <w:jc w:val="center"/>
              <w:rPr>
                <w:rFonts w:eastAsiaTheme="minorEastAsia"/>
              </w:rPr>
            </w:pPr>
          </w:p>
        </w:tc>
        <w:tc>
          <w:tcPr>
            <w:tcW w:w="4491" w:type="dxa"/>
            <w:tcBorders>
              <w:top w:val="single" w:sz="4" w:space="0" w:color="000000"/>
              <w:left w:val="nil"/>
              <w:bottom w:val="single" w:sz="4" w:space="0" w:color="auto"/>
              <w:right w:val="single" w:sz="4" w:space="0" w:color="000000"/>
            </w:tcBorders>
            <w:vAlign w:val="center"/>
          </w:tcPr>
          <w:p w:rsidR="005E19DA" w:rsidRPr="003466A6" w:rsidRDefault="005E19DA">
            <w:pPr>
              <w:rPr>
                <w:rFonts w:eastAsiaTheme="minorEastAsia"/>
              </w:rPr>
            </w:pPr>
            <w:r w:rsidRPr="003466A6">
              <w:rPr>
                <w:rFonts w:eastAsiaTheme="minorEastAsia"/>
                <w:sz w:val="22"/>
                <w:szCs w:val="22"/>
              </w:rPr>
              <w:t>Расходы на обеспечение функций главы поселения (Расходы на выплаты персоналу в целях обеспечения выполнения функций государственными (муниципальными) органами)</w:t>
            </w:r>
          </w:p>
        </w:tc>
        <w:tc>
          <w:tcPr>
            <w:tcW w:w="1772"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85 3 01 92020</w:t>
            </w:r>
          </w:p>
        </w:tc>
        <w:tc>
          <w:tcPr>
            <w:tcW w:w="721"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100</w:t>
            </w:r>
          </w:p>
        </w:tc>
        <w:tc>
          <w:tcPr>
            <w:tcW w:w="496"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01</w:t>
            </w:r>
          </w:p>
        </w:tc>
        <w:tc>
          <w:tcPr>
            <w:tcW w:w="586" w:type="dxa"/>
            <w:tcBorders>
              <w:top w:val="single" w:sz="4" w:space="0" w:color="000000"/>
              <w:left w:val="nil"/>
              <w:bottom w:val="single" w:sz="4" w:space="0" w:color="auto"/>
              <w:right w:val="single" w:sz="4" w:space="0" w:color="000000"/>
            </w:tcBorders>
            <w:vAlign w:val="center"/>
          </w:tcPr>
          <w:p w:rsidR="005E19DA" w:rsidRPr="003466A6" w:rsidRDefault="005E19DA">
            <w:pPr>
              <w:jc w:val="center"/>
              <w:rPr>
                <w:rFonts w:eastAsiaTheme="minorEastAsia"/>
              </w:rPr>
            </w:pPr>
            <w:r w:rsidRPr="003466A6">
              <w:rPr>
                <w:rFonts w:eastAsiaTheme="minorEastAsia"/>
                <w:sz w:val="22"/>
                <w:szCs w:val="22"/>
              </w:rPr>
              <w:t>02</w:t>
            </w:r>
          </w:p>
        </w:tc>
        <w:tc>
          <w:tcPr>
            <w:tcW w:w="1562" w:type="dxa"/>
            <w:tcBorders>
              <w:top w:val="single" w:sz="4" w:space="0" w:color="000000"/>
              <w:left w:val="nil"/>
              <w:bottom w:val="single" w:sz="4" w:space="0" w:color="auto"/>
              <w:right w:val="single" w:sz="4" w:space="0" w:color="000000"/>
            </w:tcBorders>
            <w:vAlign w:val="center"/>
          </w:tcPr>
          <w:p w:rsidR="005E19DA" w:rsidRPr="003466A6" w:rsidRDefault="00821AE3">
            <w:pPr>
              <w:jc w:val="center"/>
              <w:rPr>
                <w:rFonts w:eastAsiaTheme="minorEastAsia"/>
              </w:rPr>
            </w:pPr>
            <w:r w:rsidRPr="003466A6">
              <w:rPr>
                <w:rFonts w:eastAsiaTheme="minorEastAsia"/>
                <w:sz w:val="22"/>
                <w:szCs w:val="22"/>
              </w:rPr>
              <w:t>672,7</w:t>
            </w:r>
          </w:p>
        </w:tc>
      </w:tr>
    </w:tbl>
    <w:p w:rsidR="00D32664" w:rsidRDefault="00D32664" w:rsidP="00D32664">
      <w:pPr>
        <w:jc w:val="both"/>
        <w:rPr>
          <w:i/>
          <w:iCs/>
          <w:sz w:val="22"/>
          <w:szCs w:val="22"/>
        </w:rPr>
      </w:pPr>
    </w:p>
    <w:sectPr w:rsidR="00D32664" w:rsidSect="005E19DA">
      <w:headerReference w:type="even" r:id="rId14"/>
      <w:headerReference w:type="default" r:id="rId15"/>
      <w:footerReference w:type="even" r:id="rId16"/>
      <w:footerReference w:type="default" r:id="rId17"/>
      <w:headerReference w:type="first" r:id="rId18"/>
      <w:footerReference w:type="first" r:id="rId19"/>
      <w:pgSz w:w="11906" w:h="16838"/>
      <w:pgMar w:top="567" w:right="851" w:bottom="567" w:left="851"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861" w:rsidRDefault="00633861" w:rsidP="005E19DA">
      <w:r>
        <w:separator/>
      </w:r>
    </w:p>
  </w:endnote>
  <w:endnote w:type="continuationSeparator" w:id="1">
    <w:p w:rsidR="00633861" w:rsidRDefault="00633861" w:rsidP="005E1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B6" w:rsidRDefault="00FC0BB6">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B6" w:rsidRDefault="00FC0BB6">
    <w:pPr>
      <w:widowControl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B6" w:rsidRDefault="00FC0BB6">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861" w:rsidRDefault="00633861" w:rsidP="005E19DA">
      <w:r>
        <w:separator/>
      </w:r>
    </w:p>
  </w:footnote>
  <w:footnote w:type="continuationSeparator" w:id="1">
    <w:p w:rsidR="00633861" w:rsidRDefault="00633861" w:rsidP="005E1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B6" w:rsidRDefault="00FC0BB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B6" w:rsidRDefault="00FC0BB6">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B6" w:rsidRDefault="00FC0BB6">
    <w:pPr>
      <w:widowControl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9DA"/>
    <w:rsid w:val="00034F97"/>
    <w:rsid w:val="000900D7"/>
    <w:rsid w:val="000B1403"/>
    <w:rsid w:val="000C2E0A"/>
    <w:rsid w:val="000C3D47"/>
    <w:rsid w:val="000C7054"/>
    <w:rsid w:val="00114E5C"/>
    <w:rsid w:val="001454AC"/>
    <w:rsid w:val="001701BB"/>
    <w:rsid w:val="001A6DCA"/>
    <w:rsid w:val="001C3C03"/>
    <w:rsid w:val="001C6720"/>
    <w:rsid w:val="00252CC5"/>
    <w:rsid w:val="00255456"/>
    <w:rsid w:val="00282C29"/>
    <w:rsid w:val="002877C3"/>
    <w:rsid w:val="0029773A"/>
    <w:rsid w:val="002E3093"/>
    <w:rsid w:val="002F0181"/>
    <w:rsid w:val="003442CE"/>
    <w:rsid w:val="003466A6"/>
    <w:rsid w:val="00361902"/>
    <w:rsid w:val="003625EA"/>
    <w:rsid w:val="00390B68"/>
    <w:rsid w:val="003D356D"/>
    <w:rsid w:val="004872F1"/>
    <w:rsid w:val="004C3458"/>
    <w:rsid w:val="00552F12"/>
    <w:rsid w:val="005A1982"/>
    <w:rsid w:val="005E19DA"/>
    <w:rsid w:val="00602D08"/>
    <w:rsid w:val="00605AFB"/>
    <w:rsid w:val="00624AAB"/>
    <w:rsid w:val="00633861"/>
    <w:rsid w:val="00654CEA"/>
    <w:rsid w:val="00671A19"/>
    <w:rsid w:val="0069405F"/>
    <w:rsid w:val="006C4F47"/>
    <w:rsid w:val="006E2F66"/>
    <w:rsid w:val="006E2FB0"/>
    <w:rsid w:val="00707E77"/>
    <w:rsid w:val="007353E7"/>
    <w:rsid w:val="0074409A"/>
    <w:rsid w:val="007570D0"/>
    <w:rsid w:val="007D61CA"/>
    <w:rsid w:val="007E6859"/>
    <w:rsid w:val="00821AE3"/>
    <w:rsid w:val="008242A9"/>
    <w:rsid w:val="008B5434"/>
    <w:rsid w:val="008D04E1"/>
    <w:rsid w:val="00916F98"/>
    <w:rsid w:val="00941D0C"/>
    <w:rsid w:val="009509C9"/>
    <w:rsid w:val="009852FA"/>
    <w:rsid w:val="009C33C3"/>
    <w:rsid w:val="009C3DC7"/>
    <w:rsid w:val="00A308DF"/>
    <w:rsid w:val="00A35413"/>
    <w:rsid w:val="00A35C3E"/>
    <w:rsid w:val="00A7150E"/>
    <w:rsid w:val="00C14CB9"/>
    <w:rsid w:val="00C42B40"/>
    <w:rsid w:val="00C43A8B"/>
    <w:rsid w:val="00C84356"/>
    <w:rsid w:val="00C85921"/>
    <w:rsid w:val="00C87C02"/>
    <w:rsid w:val="00C95C36"/>
    <w:rsid w:val="00CA4ABD"/>
    <w:rsid w:val="00CD0A3F"/>
    <w:rsid w:val="00CE3712"/>
    <w:rsid w:val="00CE58C1"/>
    <w:rsid w:val="00D32664"/>
    <w:rsid w:val="00D431F1"/>
    <w:rsid w:val="00D60169"/>
    <w:rsid w:val="00D75DF5"/>
    <w:rsid w:val="00D90119"/>
    <w:rsid w:val="00D95E35"/>
    <w:rsid w:val="00DE7942"/>
    <w:rsid w:val="00DF2322"/>
    <w:rsid w:val="00E82F26"/>
    <w:rsid w:val="00ED5424"/>
    <w:rsid w:val="00ED7821"/>
    <w:rsid w:val="00EE0AFD"/>
    <w:rsid w:val="00F17FF4"/>
    <w:rsid w:val="00F5455B"/>
    <w:rsid w:val="00F90E3E"/>
    <w:rsid w:val="00FB2F6E"/>
    <w:rsid w:val="00FC0B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03"/>
    <w:pPr>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1C3C03"/>
    <w:pPr>
      <w:widowControl w:val="0"/>
      <w:autoSpaceDE w:val="0"/>
      <w:autoSpaceDN w:val="0"/>
      <w:adjustRightInd w:val="0"/>
      <w:spacing w:before="420"/>
    </w:pPr>
    <w:rPr>
      <w:rFonts w:ascii="Times New Roman" w:hAnsi="Times New Roman"/>
      <w:sz w:val="28"/>
      <w:szCs w:val="28"/>
    </w:rPr>
  </w:style>
  <w:style w:type="paragraph" w:styleId="a3">
    <w:name w:val="Balloon Text"/>
    <w:basedOn w:val="a"/>
    <w:link w:val="a4"/>
    <w:uiPriority w:val="99"/>
    <w:rsid w:val="001C3C03"/>
    <w:rPr>
      <w:rFonts w:ascii="Tahoma" w:hAnsi="Tahoma" w:cs="Tahoma"/>
      <w:sz w:val="16"/>
      <w:szCs w:val="16"/>
    </w:rPr>
  </w:style>
  <w:style w:type="character" w:customStyle="1" w:styleId="BalloonTextChar">
    <w:name w:val="Balloon Text Char"/>
    <w:basedOn w:val="a0"/>
    <w:link w:val="a3"/>
    <w:uiPriority w:val="99"/>
    <w:semiHidden/>
    <w:rsid w:val="005E19DA"/>
    <w:rPr>
      <w:rFonts w:ascii="Times New Roman" w:hAnsi="Times New Roman" w:cs="Times New Roman"/>
      <w:sz w:val="0"/>
      <w:szCs w:val="0"/>
    </w:rPr>
  </w:style>
  <w:style w:type="character" w:customStyle="1" w:styleId="a4">
    <w:name w:val="Текст выноски Знак"/>
    <w:basedOn w:val="a0"/>
    <w:link w:val="a3"/>
    <w:uiPriority w:val="99"/>
    <w:rsid w:val="001C3C03"/>
    <w:rPr>
      <w:rFonts w:ascii="Tahoma" w:hAnsi="Tahoma" w:cs="Tahoma"/>
      <w:sz w:val="16"/>
      <w:szCs w:val="16"/>
      <w:lang w:val="ru-RU"/>
    </w:rPr>
  </w:style>
  <w:style w:type="paragraph" w:customStyle="1" w:styleId="ConsPlusNormal">
    <w:name w:val="ConsPlusNormal"/>
    <w:uiPriority w:val="99"/>
    <w:rsid w:val="001C3C0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C3C03"/>
    <w:pPr>
      <w:autoSpaceDE w:val="0"/>
      <w:autoSpaceDN w:val="0"/>
      <w:adjustRightInd w:val="0"/>
    </w:pPr>
    <w:rPr>
      <w:rFonts w:ascii="Times New Roman" w:hAnsi="Times New Roman"/>
      <w:b/>
      <w:bCs/>
      <w:sz w:val="24"/>
      <w:szCs w:val="24"/>
    </w:rPr>
  </w:style>
  <w:style w:type="paragraph" w:customStyle="1" w:styleId="ConsPlusCell">
    <w:name w:val="ConsPlusCell"/>
    <w:uiPriority w:val="99"/>
    <w:rsid w:val="001C3C03"/>
    <w:pPr>
      <w:autoSpaceDE w:val="0"/>
      <w:autoSpaceDN w:val="0"/>
      <w:adjustRightInd w:val="0"/>
    </w:pPr>
    <w:rPr>
      <w:rFonts w:ascii="Times New Roman" w:hAnsi="Times New Roman"/>
      <w:sz w:val="24"/>
      <w:szCs w:val="24"/>
    </w:rPr>
  </w:style>
  <w:style w:type="character" w:styleId="a5">
    <w:name w:val="Hyperlink"/>
    <w:basedOn w:val="a0"/>
    <w:uiPriority w:val="99"/>
    <w:rsid w:val="001C3C03"/>
    <w:rPr>
      <w:rFonts w:ascii="Arial" w:hAnsi="Arial" w:cs="Arial"/>
      <w:color w:val="0000FF"/>
      <w:u w:val="single"/>
      <w:lang w:val="ru-RU"/>
    </w:rPr>
  </w:style>
  <w:style w:type="character" w:styleId="a6">
    <w:name w:val="FollowedHyperlink"/>
    <w:basedOn w:val="a0"/>
    <w:uiPriority w:val="99"/>
    <w:rsid w:val="001C3C03"/>
    <w:rPr>
      <w:rFonts w:ascii="Arial" w:hAnsi="Arial" w:cs="Arial"/>
      <w:color w:val="800080"/>
      <w:u w:val="single"/>
      <w:lang w:val="ru-RU"/>
    </w:rPr>
  </w:style>
  <w:style w:type="paragraph" w:styleId="a7">
    <w:name w:val="No Spacing"/>
    <w:uiPriority w:val="99"/>
    <w:qFormat/>
    <w:rsid w:val="001C3C03"/>
    <w:pPr>
      <w:autoSpaceDE w:val="0"/>
      <w:autoSpaceDN w:val="0"/>
      <w:adjustRightInd w:val="0"/>
    </w:pPr>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48876BA22AC1EBD0CDD1E961F91E3B0A10E3AD629EA9169FE4CD055P3D8I" TargetMode="External"/><Relationship Id="rId13" Type="http://schemas.openxmlformats.org/officeDocument/2006/relationships/hyperlink" Target="consultantplus://offline/ref=24C48876BA22AC1EBD0CDD1E961F91E3B0A00A36DD2EEA9169FE4CD05538405253438CD8591A9224PED9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4C48876BA22AC1EBD0CDD1E961F91E3B0A00A36DD2EEA9169FE4CD05538405253438CD8591A9224PED9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4C48876BA22AC1EBD0CDD1E961F91E3B0A00A36DD2EEA9169FE4CD05538405253438CD8591A9224PED9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4C48876BA22AC1EBD0CDD1E961F91E3B0A00A36DD2EEA9169FE4CD05538405253438CD8591A9129PEDE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24C48876BA22AC1EBD0CDD1E961F91E3B0A00A36DD2EEA9169FE4CD05538405253438CD859189220PED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FF46-93B2-4D4A-B791-B0DA70F3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21</Pages>
  <Words>7326</Words>
  <Characters>41761</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50</cp:revision>
  <dcterms:created xsi:type="dcterms:W3CDTF">2020-02-26T06:26:00Z</dcterms:created>
  <dcterms:modified xsi:type="dcterms:W3CDTF">2020-04-01T09:39:00Z</dcterms:modified>
</cp:coreProperties>
</file>