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853C9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C9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1A5BC2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53C9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85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Гвазденском</w:t>
      </w:r>
      <w:proofErr w:type="spellEnd"/>
      <w:r w:rsidR="0085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5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85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53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261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proofErr w:type="spellEnd"/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5E46C1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5E46C1"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E46C1" w:rsidRPr="008C1C35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8C1C35" w:rsidRP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рогнозирование доходов бюджета </w:t>
      </w:r>
      <w:r w:rsid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B1754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8C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прогнозируются на основе прогноза социально-экономического развития </w:t>
      </w:r>
      <w:r w:rsidR="00BC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BC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РоссийскойФедерации и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BC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устанавливающих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поселения.</w:t>
      </w:r>
    </w:p>
    <w:p w:rsidR="005E46C1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B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Положения решений Совета народных депутатов </w:t>
      </w:r>
      <w:r w:rsidR="001A5B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r w:rsidR="001A5B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послания,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</w:p>
    <w:p w:rsidR="00CC5500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C5500">
        <w:rPr>
          <w:rFonts w:ascii="Times New Roman" w:hAnsi="Times New Roman" w:cs="Times New Roman"/>
          <w:sz w:val="28"/>
          <w:szCs w:val="28"/>
        </w:rPr>
        <w:t>Часть 50.3. изложить в следующей редакции:</w:t>
      </w:r>
    </w:p>
    <w:p w:rsidR="00CC5500" w:rsidRPr="00CC5500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5BC2">
        <w:rPr>
          <w:rFonts w:ascii="Times New Roman" w:hAnsi="Times New Roman" w:cs="Times New Roman"/>
          <w:sz w:val="28"/>
          <w:szCs w:val="28"/>
        </w:rPr>
        <w:t>50.3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500">
        <w:rPr>
          <w:rFonts w:ascii="Times New Roman" w:hAnsi="Times New Roman" w:cs="Times New Roman"/>
          <w:sz w:val="28"/>
          <w:szCs w:val="28"/>
        </w:rPr>
        <w:t>Казначейское о</w:t>
      </w:r>
      <w:r>
        <w:rPr>
          <w:rFonts w:ascii="Times New Roman" w:hAnsi="Times New Roman" w:cs="Times New Roman"/>
          <w:sz w:val="28"/>
          <w:szCs w:val="28"/>
        </w:rPr>
        <w:t xml:space="preserve">бслуживание исполнения бюджета </w:t>
      </w:r>
      <w:r w:rsidR="001A5B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C5500">
        <w:rPr>
          <w:rFonts w:ascii="Times New Roman" w:hAnsi="Times New Roman" w:cs="Times New Roman"/>
          <w:sz w:val="28"/>
          <w:szCs w:val="28"/>
        </w:rPr>
        <w:t>осуществляется Федеральным казначейством.</w:t>
      </w:r>
    </w:p>
    <w:p w:rsidR="00CC5500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0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r w:rsidR="001A5B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CC5500">
        <w:rPr>
          <w:rFonts w:ascii="Times New Roman" w:hAnsi="Times New Roman" w:cs="Times New Roman"/>
          <w:sz w:val="28"/>
          <w:szCs w:val="28"/>
        </w:rPr>
        <w:t xml:space="preserve"> сельского в Федеральном казначействе с учетом положений статьи 38.2 </w:t>
      </w:r>
      <w:r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Pr="00CC5500">
        <w:rPr>
          <w:rFonts w:ascii="Times New Roman" w:hAnsi="Times New Roman" w:cs="Times New Roman"/>
          <w:sz w:val="28"/>
          <w:szCs w:val="28"/>
        </w:rPr>
        <w:t xml:space="preserve"> открываются единые счета бюджетов, через которые осуществляются все операции по исполнению бюджетов.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45F6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45F6">
        <w:rPr>
          <w:rFonts w:ascii="Times New Roman" w:hAnsi="Times New Roman" w:cs="Times New Roman"/>
          <w:sz w:val="28"/>
          <w:szCs w:val="28"/>
        </w:rPr>
        <w:t>Часть 52.1. изложить в следующей редакции:</w:t>
      </w:r>
    </w:p>
    <w:p w:rsidR="002745F6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5BC2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5F6">
        <w:rPr>
          <w:rFonts w:ascii="Times New Roman" w:hAnsi="Times New Roman" w:cs="Times New Roman"/>
          <w:sz w:val="28"/>
          <w:szCs w:val="28"/>
        </w:rPr>
        <w:t xml:space="preserve">Под кассовым планом бюджета </w:t>
      </w:r>
      <w:r w:rsidR="001A5BC2">
        <w:rPr>
          <w:rFonts w:ascii="Times New Roman" w:hAnsi="Times New Roman" w:cs="Times New Roman"/>
          <w:sz w:val="28"/>
          <w:szCs w:val="28"/>
        </w:rPr>
        <w:t>Гвазденского</w:t>
      </w:r>
      <w:r w:rsidRPr="002745F6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45F6">
        <w:rPr>
          <w:rFonts w:ascii="Times New Roman" w:hAnsi="Times New Roman" w:cs="Times New Roman"/>
          <w:sz w:val="28"/>
          <w:szCs w:val="28"/>
        </w:rPr>
        <w:t>и перечислений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целях определения прогнозного состояния единого счета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>, включая временный кассовый разрыв и объем временно свободных средств.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6C1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745F6">
        <w:rPr>
          <w:rFonts w:ascii="Times New Roman" w:hAnsi="Times New Roman" w:cs="Times New Roman"/>
          <w:sz w:val="28"/>
          <w:szCs w:val="28"/>
        </w:rPr>
        <w:t>В части 52.4. слова «</w:t>
      </w:r>
      <w:r w:rsidR="002745F6" w:rsidRPr="002745F6">
        <w:rPr>
          <w:rFonts w:ascii="Times New Roman" w:hAnsi="Times New Roman" w:cs="Times New Roman"/>
          <w:sz w:val="28"/>
          <w:szCs w:val="28"/>
        </w:rPr>
        <w:t>кассовых выплат</w:t>
      </w:r>
      <w:r w:rsidR="002745F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745F6" w:rsidRP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</w:t>
      </w:r>
      <w:r w:rsid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BC2" w:rsidRPr="001A5BC2" w:rsidRDefault="001A5BC2" w:rsidP="001A5BC2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A5BC2">
        <w:rPr>
          <w:sz w:val="28"/>
          <w:szCs w:val="28"/>
        </w:rPr>
        <w:t>Опубликовать настоящее решение в официальном периодическом печатном издании «Вестник» нормативно-правовых актов Гвазденского сельского поселения Бутурлиновского муниципального района Воронежской области</w:t>
      </w:r>
      <w:r w:rsidRPr="001A5BC2">
        <w:rPr>
          <w:rStyle w:val="FontStyle24"/>
          <w:sz w:val="28"/>
          <w:szCs w:val="28"/>
        </w:rPr>
        <w:t xml:space="preserve"> и </w:t>
      </w:r>
      <w:r w:rsidRPr="001A5BC2"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Pr="00556585" w:rsidRDefault="00F160DB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BC2">
        <w:rPr>
          <w:rFonts w:ascii="Times New Roman" w:hAnsi="Times New Roman" w:cs="Times New Roman"/>
          <w:sz w:val="28"/>
          <w:szCs w:val="28"/>
          <w:lang w:eastAsia="ru-RU"/>
        </w:rPr>
        <w:t>Гвазденского сельского поселения                                  Л.М.Богданова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A5BC2"/>
    <w:rsid w:val="001B488E"/>
    <w:rsid w:val="001D3EA5"/>
    <w:rsid w:val="00214CCA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53C95"/>
    <w:rsid w:val="00883728"/>
    <w:rsid w:val="008A17FE"/>
    <w:rsid w:val="008C1C35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C0AD0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2C02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1A5BC2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1A5BC2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48C0-7751-4C63-94B0-A814F0B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2019-02-14T07:33:00Z</cp:lastPrinted>
  <dcterms:created xsi:type="dcterms:W3CDTF">2021-03-25T07:23:00Z</dcterms:created>
  <dcterms:modified xsi:type="dcterms:W3CDTF">2021-03-26T06:53:00Z</dcterms:modified>
</cp:coreProperties>
</file>