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964A8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CE46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076332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</w:t>
      </w:r>
      <w:r w:rsidR="00CE0BEA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92F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118A3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BEA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2A9E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61AE5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55C2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BEA" w:rsidRPr="0007633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CE460B" w:rsidRPr="00CB2A9E" w:rsidRDefault="0090655B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с. Гвазда</w:t>
      </w:r>
    </w:p>
    <w:p w:rsidR="00B66D0B" w:rsidRDefault="004F29D5" w:rsidP="003118A3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0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Гвазденского сельского поселения Бутурлиновского муниципального района Воронежской области от 11.06.2020 года № 27 «</w:t>
      </w:r>
      <w:r w:rsidR="00E578D2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r w:rsidR="00964A87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B66D0B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9D5" w:rsidRPr="004F29D5" w:rsidRDefault="004F29D5" w:rsidP="004F29D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D5" w:rsidRDefault="004F29D5" w:rsidP="004F29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Гвазденского сельского поселения, администрация Гвазденского сельского поселения</w:t>
      </w: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4F29D5">
        <w:rPr>
          <w:rFonts w:ascii="Times New Roman" w:hAnsi="Times New Roman" w:cs="Times New Roman"/>
          <w:sz w:val="28"/>
          <w:szCs w:val="28"/>
        </w:rPr>
        <w:t>:</w:t>
      </w:r>
    </w:p>
    <w:p w:rsidR="00E578D2" w:rsidRPr="00BA59DB" w:rsidRDefault="00E578D2" w:rsidP="004A5D3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5496C">
        <w:rPr>
          <w:rFonts w:ascii="Times New Roman" w:hAnsi="Times New Roman"/>
          <w:sz w:val="28"/>
          <w:szCs w:val="28"/>
        </w:rPr>
        <w:t xml:space="preserve">1. </w:t>
      </w:r>
      <w:r w:rsidR="004F29D5" w:rsidRPr="00BA59DB">
        <w:rPr>
          <w:rFonts w:ascii="Times New Roman" w:eastAsia="Calibri" w:hAnsi="Times New Roman"/>
          <w:color w:val="000000"/>
          <w:sz w:val="28"/>
          <w:szCs w:val="28"/>
        </w:rPr>
        <w:t xml:space="preserve">Внести в постановление администрации Гвазденского сельского поселения  Бутурлиновского муниципального района Воронежской области </w:t>
      </w:r>
      <w:r w:rsidR="00BA59DB" w:rsidRPr="00BA59DB">
        <w:rPr>
          <w:rFonts w:ascii="Times New Roman" w:hAnsi="Times New Roman"/>
          <w:sz w:val="28"/>
          <w:szCs w:val="28"/>
        </w:rPr>
        <w:t xml:space="preserve">от 11.06.2020 года № 27 «Об утверждении реестра и схемы размещения мест (площадок) накопления твердых коммунальных отходов на территории Гвазденского  сельского поселения» </w:t>
      </w:r>
      <w:r w:rsidR="004F29D5" w:rsidRPr="00BA59DB">
        <w:rPr>
          <w:rFonts w:ascii="Times New Roman" w:eastAsia="Calibri" w:hAnsi="Times New Roman"/>
          <w:color w:val="000000"/>
          <w:sz w:val="28"/>
          <w:szCs w:val="28"/>
        </w:rPr>
        <w:t>изменени</w:t>
      </w:r>
      <w:r w:rsidR="0090655B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="00BA59DB" w:rsidRPr="00BA59DB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BA59DB" w:rsidRPr="00BA59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8A3" w:rsidRPr="003118A3">
        <w:rPr>
          <w:rStyle w:val="21"/>
          <w:rFonts w:ascii="Times New Roman" w:hAnsi="Times New Roman"/>
          <w:sz w:val="28"/>
          <w:szCs w:val="28"/>
        </w:rPr>
        <w:t>изложи</w:t>
      </w:r>
      <w:r w:rsidR="00AC171E">
        <w:rPr>
          <w:rStyle w:val="21"/>
          <w:rFonts w:ascii="Times New Roman" w:hAnsi="Times New Roman"/>
          <w:sz w:val="28"/>
          <w:szCs w:val="28"/>
        </w:rPr>
        <w:t>в</w:t>
      </w:r>
      <w:r w:rsidR="003118A3">
        <w:rPr>
          <w:rStyle w:val="21"/>
          <w:rFonts w:ascii="Times New Roman" w:hAnsi="Times New Roman"/>
          <w:sz w:val="28"/>
          <w:szCs w:val="28"/>
        </w:rPr>
        <w:t xml:space="preserve"> Приложение 1 «</w:t>
      </w:r>
      <w:r w:rsidR="004A5D36"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коммунальных отходов на территории </w:t>
      </w:r>
      <w:r w:rsidR="004A5D36">
        <w:rPr>
          <w:rFonts w:ascii="Times New Roman" w:eastAsia="Arial Unicode MS" w:hAnsi="Times New Roman"/>
          <w:sz w:val="28"/>
          <w:lang w:eastAsia="hi-IN" w:bidi="hi-IN"/>
        </w:rPr>
        <w:t xml:space="preserve">Гвазденского </w:t>
      </w:r>
      <w:r w:rsidR="004A5D36" w:rsidRPr="00B66D0B">
        <w:rPr>
          <w:rFonts w:ascii="Times New Roman" w:eastAsia="Arial Unicode MS" w:hAnsi="Times New Roman"/>
          <w:sz w:val="28"/>
          <w:lang w:eastAsia="hi-IN" w:bidi="hi-IN"/>
        </w:rPr>
        <w:t xml:space="preserve"> сельского поселения  Бутурлиновского муниципального</w:t>
      </w:r>
      <w:r w:rsidR="004A5D36">
        <w:rPr>
          <w:rFonts w:ascii="Times New Roman" w:eastAsia="Arial Unicode MS" w:hAnsi="Times New Roman"/>
          <w:sz w:val="28"/>
          <w:lang w:eastAsia="hi-IN" w:bidi="hi-IN"/>
        </w:rPr>
        <w:t xml:space="preserve"> района</w:t>
      </w:r>
      <w:r w:rsidR="004A5D36" w:rsidRPr="00B66D0B">
        <w:rPr>
          <w:rFonts w:ascii="Times New Roman" w:eastAsia="Arial Unicode MS" w:hAnsi="Times New Roman"/>
          <w:sz w:val="28"/>
          <w:lang w:eastAsia="hi-IN" w:bidi="hi-IN"/>
        </w:rPr>
        <w:t xml:space="preserve"> Воронежской области</w:t>
      </w:r>
      <w:r w:rsidR="003118A3">
        <w:rPr>
          <w:rFonts w:ascii="Times New Roman" w:eastAsia="Arial Unicode MS" w:hAnsi="Times New Roman"/>
          <w:sz w:val="28"/>
          <w:lang w:eastAsia="hi-IN" w:bidi="hi-IN"/>
        </w:rPr>
        <w:t>» в новой редакции,</w:t>
      </w:r>
      <w:r w:rsidR="00BA59DB" w:rsidRPr="00BA59DB">
        <w:rPr>
          <w:rFonts w:ascii="Times New Roman" w:hAnsi="Times New Roman"/>
          <w:sz w:val="28"/>
          <w:szCs w:val="28"/>
        </w:rPr>
        <w:t xml:space="preserve"> </w:t>
      </w:r>
      <w:r w:rsidR="00F44DE3" w:rsidRPr="00BA59DB">
        <w:rPr>
          <w:rFonts w:ascii="Times New Roman" w:hAnsi="Times New Roman"/>
          <w:sz w:val="28"/>
          <w:szCs w:val="28"/>
        </w:rPr>
        <w:t>согласно приложению 1 к настоящему постановлению</w:t>
      </w:r>
      <w:r w:rsidRPr="00BA59DB">
        <w:rPr>
          <w:rFonts w:ascii="Times New Roman" w:hAnsi="Times New Roman"/>
          <w:sz w:val="28"/>
          <w:szCs w:val="28"/>
        </w:rPr>
        <w:t>.</w:t>
      </w:r>
    </w:p>
    <w:p w:rsidR="00BA59DB" w:rsidRPr="00BA59DB" w:rsidRDefault="00BA59DB" w:rsidP="00BA59DB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9DB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  настоящее постановление  в   официальном периодическом печатном издании «Вестник муниципальных нормативно-правовых актов Гвазденского сельского поселения Бутурлиновского муниципального района  Воронежской области и иной официальной информации». </w:t>
      </w:r>
    </w:p>
    <w:p w:rsidR="00BA59DB" w:rsidRPr="00BA59DB" w:rsidRDefault="00BA59DB" w:rsidP="00BA59DB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 </w:t>
      </w:r>
      <w:r w:rsidRPr="00BA59D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подписания, подлежит официальному опубликованию и размещению на официальном сайте администрации Гвазденского сельского поселения в сети «Интернет».</w:t>
      </w:r>
    </w:p>
    <w:p w:rsidR="00BA59DB" w:rsidRPr="00BA59DB" w:rsidRDefault="00BA59DB" w:rsidP="00BA59DB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9DB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  </w:t>
      </w:r>
    </w:p>
    <w:p w:rsidR="000355C2" w:rsidRPr="000355C2" w:rsidRDefault="000355C2" w:rsidP="000355C2">
      <w:pPr>
        <w:pStyle w:val="a8"/>
        <w:rPr>
          <w:b/>
          <w:bCs/>
          <w:snapToGrid w:val="0"/>
        </w:rPr>
      </w:pPr>
      <w:r w:rsidRPr="000355C2">
        <w:rPr>
          <w:b/>
          <w:bCs/>
          <w:snapToGrid w:val="0"/>
        </w:rPr>
        <w:tab/>
      </w:r>
    </w:p>
    <w:p w:rsidR="000355C2" w:rsidRPr="000355C2" w:rsidRDefault="000355C2" w:rsidP="000355C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0355C2">
        <w:rPr>
          <w:rFonts w:ascii="Times New Roman" w:hAnsi="Times New Roman" w:cs="Times New Roman"/>
          <w:sz w:val="28"/>
          <w:szCs w:val="28"/>
        </w:rPr>
        <w:t>Глава Гвазденского сельского поселения                              Л. М. Богданова</w:t>
      </w:r>
    </w:p>
    <w:p w:rsidR="000355C2" w:rsidRDefault="000355C2" w:rsidP="000355C2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bCs/>
          <w:sz w:val="28"/>
          <w:szCs w:val="28"/>
        </w:rPr>
        <w:sectPr w:rsidR="000355C2" w:rsidSect="003118A3">
          <w:pgSz w:w="11906" w:h="16838"/>
          <w:pgMar w:top="567" w:right="567" w:bottom="568" w:left="1701" w:header="708" w:footer="708" w:gutter="0"/>
          <w:cols w:space="708"/>
          <w:docGrid w:linePitch="360"/>
        </w:sectPr>
      </w:pPr>
    </w:p>
    <w:p w:rsidR="000355C2" w:rsidRPr="000355C2" w:rsidRDefault="000355C2" w:rsidP="000355C2">
      <w:pPr>
        <w:tabs>
          <w:tab w:val="left" w:pos="129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73436" w:rsidRPr="00B66D0B" w:rsidRDefault="000355C2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0856FD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5B" w:rsidRPr="00311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02.02.2021 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CE0BE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6D0B" w:rsidRPr="00B66D0B" w:rsidRDefault="00B66D0B" w:rsidP="00B66D0B">
      <w:pPr>
        <w:pStyle w:val="a6"/>
        <w:rPr>
          <w:rFonts w:ascii="Times New Roman" w:eastAsia="Arial Unicode MS" w:hAnsi="Times New Roman"/>
          <w:sz w:val="28"/>
          <w:lang w:eastAsia="hi-IN" w:bidi="hi-IN"/>
        </w:rPr>
      </w:pPr>
      <w:r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коммунальных отходов на территории </w:t>
      </w:r>
      <w:r w:rsidR="000355C2">
        <w:rPr>
          <w:rFonts w:ascii="Times New Roman" w:eastAsia="Arial Unicode MS" w:hAnsi="Times New Roman"/>
          <w:sz w:val="28"/>
          <w:lang w:eastAsia="hi-IN" w:bidi="hi-IN"/>
        </w:rPr>
        <w:t xml:space="preserve">Гвазденского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сельского поселения  Бутурлиновского муниципального</w:t>
      </w:r>
      <w:r w:rsidR="004A5D36">
        <w:rPr>
          <w:rFonts w:ascii="Times New Roman" w:eastAsia="Arial Unicode MS" w:hAnsi="Times New Roman"/>
          <w:sz w:val="28"/>
          <w:lang w:eastAsia="hi-IN" w:bidi="hi-IN"/>
        </w:rPr>
        <w:t xml:space="preserve"> района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</w:t>
      </w:r>
      <w:r w:rsidRPr="00B66D0B">
        <w:rPr>
          <w:rFonts w:ascii="Times New Roman" w:eastAsia="Arial Unicode MS" w:hAnsi="Times New Roman"/>
          <w:sz w:val="28"/>
          <w:lang w:eastAsia="hi-IN" w:bidi="hi-IN"/>
        </w:rPr>
        <w:t>Воронежской области</w:t>
      </w:r>
    </w:p>
    <w:p w:rsidR="0090655B" w:rsidRPr="000355C2" w:rsidRDefault="000355C2" w:rsidP="000355C2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355C2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tbl>
      <w:tblPr>
        <w:tblW w:w="16069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02"/>
        <w:gridCol w:w="3544"/>
        <w:gridCol w:w="4394"/>
        <w:gridCol w:w="4962"/>
      </w:tblGrid>
      <w:tr w:rsidR="0090655B" w:rsidRPr="007758F9" w:rsidTr="0090655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(сведения об адресе и (или) географических координатах)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(для ЮЛ: полное наименование и ОГРН записи в ЕГРЮЛ, адрес;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90655B" w:rsidRPr="007758F9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21"/>
                <w:szCs w:val="21"/>
                <w:lang w:eastAsia="ru-RU"/>
              </w:rPr>
            </w:pPr>
            <w:r w:rsidRPr="007758F9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90655B" w:rsidRPr="00AE051E" w:rsidTr="0090655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40</w:t>
            </w:r>
          </w:p>
          <w:p w:rsidR="0090655B" w:rsidRPr="008A0241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Широта: 50,7369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90655B" w:rsidRPr="008A0241" w:rsidRDefault="0090655B" w:rsidP="008A0BA3">
            <w:pPr>
              <w:pStyle w:val="a8"/>
              <w:jc w:val="center"/>
              <w:rPr>
                <w:sz w:val="21"/>
                <w:szCs w:val="21"/>
                <w:vertAlign w:val="superscript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Долгота: 40,4816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Покрытие -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бетон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 -2 кв.м.;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контейнеров - 1;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Планируется к размещению - 0;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1,1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куб.м.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3605002577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ОГРН 1023600645199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Здание администрации Гвазденского сельского поселения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Гвазденского сельского поселения Бутурлиновского муниципального 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района Воронежской области;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3605002577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1023600645199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</w:tr>
      <w:tr w:rsidR="0090655B" w:rsidRPr="00AE051E" w:rsidTr="0090655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  <w:p w:rsidR="0090655B" w:rsidRPr="008A0241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Широта: 50,73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Долгота: 40,48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Покрытие - асфальтированное;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 -2 кв.м.;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контейнеров - 1;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Планируется к размещению - 0;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1,1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куб.м.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социально-культурный центр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6892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ОГРН 1073629000444</w:t>
            </w:r>
          </w:p>
          <w:p w:rsidR="0090655B" w:rsidRPr="008A59DB" w:rsidRDefault="0090655B" w:rsidP="008A0BA3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 территория 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СКЦ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социально-культурный центр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6892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ОГРН 1073629000444</w:t>
            </w:r>
          </w:p>
          <w:p w:rsidR="0090655B" w:rsidRPr="008A59DB" w:rsidRDefault="0090655B" w:rsidP="008A0BA3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</w:tr>
      <w:tr w:rsidR="0090655B" w:rsidRPr="00AE051E" w:rsidTr="0090655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  <w:p w:rsidR="0090655B" w:rsidRPr="008A0241" w:rsidRDefault="0090655B" w:rsidP="008A0B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Широта: 50,73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0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Долгота: 40,481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02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Покрытие - железобетонная плита; площадь - 4,5 кв.м.;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контейнеров - 1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Планируется к размещению - 0;</w:t>
            </w: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,1</w:t>
            </w: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куб.м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3605005793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ОГРН 1033688000147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pStyle w:val="a8"/>
              <w:jc w:val="center"/>
              <w:rPr>
                <w:rFonts w:eastAsia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Здания и территория МКОУ Гвазденская СОШ</w:t>
            </w:r>
          </w:p>
          <w:p w:rsidR="0090655B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90655B" w:rsidRPr="008A59D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3605005793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A59D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ОГРН 1033688000147</w:t>
            </w:r>
          </w:p>
          <w:p w:rsidR="0090655B" w:rsidRDefault="0090655B" w:rsidP="008A0BA3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0655B" w:rsidRPr="00AE051E" w:rsidRDefault="0090655B" w:rsidP="008A0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05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</w:tr>
    </w:tbl>
    <w:p w:rsidR="00741B6C" w:rsidRDefault="00741B6C" w:rsidP="007D6399"/>
    <w:sectPr w:rsidR="00741B6C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355C2"/>
    <w:rsid w:val="00076332"/>
    <w:rsid w:val="000856FD"/>
    <w:rsid w:val="000D0D9A"/>
    <w:rsid w:val="000F210B"/>
    <w:rsid w:val="00114D0A"/>
    <w:rsid w:val="001523D3"/>
    <w:rsid w:val="001772C2"/>
    <w:rsid w:val="001A7B5C"/>
    <w:rsid w:val="001C7E92"/>
    <w:rsid w:val="001D5DC3"/>
    <w:rsid w:val="00204722"/>
    <w:rsid w:val="00221077"/>
    <w:rsid w:val="002309C1"/>
    <w:rsid w:val="00243767"/>
    <w:rsid w:val="002540F3"/>
    <w:rsid w:val="002677AD"/>
    <w:rsid w:val="0029619F"/>
    <w:rsid w:val="00296C39"/>
    <w:rsid w:val="002B3FDE"/>
    <w:rsid w:val="00301285"/>
    <w:rsid w:val="00304C9D"/>
    <w:rsid w:val="003118A3"/>
    <w:rsid w:val="00312E59"/>
    <w:rsid w:val="003A25BA"/>
    <w:rsid w:val="003A79D2"/>
    <w:rsid w:val="003C545D"/>
    <w:rsid w:val="003F569E"/>
    <w:rsid w:val="00446BC2"/>
    <w:rsid w:val="004522E9"/>
    <w:rsid w:val="00482B4D"/>
    <w:rsid w:val="004A5AA2"/>
    <w:rsid w:val="004A5D36"/>
    <w:rsid w:val="004B177B"/>
    <w:rsid w:val="004C255E"/>
    <w:rsid w:val="004D2A7B"/>
    <w:rsid w:val="004F29D5"/>
    <w:rsid w:val="005033A5"/>
    <w:rsid w:val="00510308"/>
    <w:rsid w:val="00534A40"/>
    <w:rsid w:val="00584572"/>
    <w:rsid w:val="005968E2"/>
    <w:rsid w:val="005B1538"/>
    <w:rsid w:val="005B7C69"/>
    <w:rsid w:val="00637FE7"/>
    <w:rsid w:val="00651655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453"/>
    <w:rsid w:val="00741B6C"/>
    <w:rsid w:val="00753304"/>
    <w:rsid w:val="0075496C"/>
    <w:rsid w:val="00786E9A"/>
    <w:rsid w:val="007A3A8C"/>
    <w:rsid w:val="007D6399"/>
    <w:rsid w:val="007E629D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E5B50"/>
    <w:rsid w:val="0090655B"/>
    <w:rsid w:val="0096353C"/>
    <w:rsid w:val="00964A87"/>
    <w:rsid w:val="00967B95"/>
    <w:rsid w:val="00982CC9"/>
    <w:rsid w:val="009A3E74"/>
    <w:rsid w:val="009F55D2"/>
    <w:rsid w:val="00A25F13"/>
    <w:rsid w:val="00A53788"/>
    <w:rsid w:val="00A5545F"/>
    <w:rsid w:val="00A73436"/>
    <w:rsid w:val="00A871F9"/>
    <w:rsid w:val="00A874B2"/>
    <w:rsid w:val="00AC171E"/>
    <w:rsid w:val="00AC6DAA"/>
    <w:rsid w:val="00AE1A52"/>
    <w:rsid w:val="00B03709"/>
    <w:rsid w:val="00B41746"/>
    <w:rsid w:val="00B44164"/>
    <w:rsid w:val="00B55508"/>
    <w:rsid w:val="00B6353B"/>
    <w:rsid w:val="00B64BE5"/>
    <w:rsid w:val="00B66D0B"/>
    <w:rsid w:val="00B95DC5"/>
    <w:rsid w:val="00BA592F"/>
    <w:rsid w:val="00BA59DB"/>
    <w:rsid w:val="00BF5B8B"/>
    <w:rsid w:val="00C45A17"/>
    <w:rsid w:val="00C46F1A"/>
    <w:rsid w:val="00C65076"/>
    <w:rsid w:val="00C93F9A"/>
    <w:rsid w:val="00CA218A"/>
    <w:rsid w:val="00CB2A9E"/>
    <w:rsid w:val="00CE0BEA"/>
    <w:rsid w:val="00CE460B"/>
    <w:rsid w:val="00CE4C84"/>
    <w:rsid w:val="00D14670"/>
    <w:rsid w:val="00D23496"/>
    <w:rsid w:val="00D44B9A"/>
    <w:rsid w:val="00DA2776"/>
    <w:rsid w:val="00DC3471"/>
    <w:rsid w:val="00DD04E9"/>
    <w:rsid w:val="00DF150B"/>
    <w:rsid w:val="00E578D2"/>
    <w:rsid w:val="00EF53B8"/>
    <w:rsid w:val="00F046A4"/>
    <w:rsid w:val="00F125CF"/>
    <w:rsid w:val="00F2500B"/>
    <w:rsid w:val="00F44DE3"/>
    <w:rsid w:val="00F7235D"/>
    <w:rsid w:val="00F94504"/>
    <w:rsid w:val="00FE485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rsid w:val="000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55C2"/>
    <w:pPr>
      <w:spacing w:after="0" w:line="240" w:lineRule="auto"/>
    </w:pPr>
  </w:style>
  <w:style w:type="character" w:customStyle="1" w:styleId="21">
    <w:name w:val="Основной шрифт абзаца2"/>
    <w:rsid w:val="00311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5</cp:revision>
  <cp:lastPrinted>2021-02-05T05:50:00Z</cp:lastPrinted>
  <dcterms:created xsi:type="dcterms:W3CDTF">2021-02-03T07:52:00Z</dcterms:created>
  <dcterms:modified xsi:type="dcterms:W3CDTF">2021-02-05T05:50:00Z</dcterms:modified>
</cp:coreProperties>
</file>