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73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752E7C">
        <w:rPr>
          <w:b/>
          <w:bCs/>
          <w:sz w:val="40"/>
          <w:szCs w:val="40"/>
        </w:rPr>
        <w:t>Совет народных депутатов</w:t>
      </w:r>
      <w:r w:rsidR="00A15673">
        <w:rPr>
          <w:b/>
          <w:bCs/>
          <w:sz w:val="40"/>
          <w:szCs w:val="40"/>
        </w:rPr>
        <w:t xml:space="preserve"> </w:t>
      </w:r>
    </w:p>
    <w:p w:rsidR="00BA58D4" w:rsidRPr="00A15673" w:rsidRDefault="00A15673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Гвазденского </w:t>
      </w:r>
      <w:r w:rsidR="003B3FDC">
        <w:rPr>
          <w:b/>
          <w:bCs/>
          <w:sz w:val="40"/>
          <w:szCs w:val="40"/>
        </w:rPr>
        <w:t>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A201FE" w:rsidP="000803A5">
      <w:pPr>
        <w:pStyle w:val="FR1"/>
        <w:jc w:val="both"/>
        <w:rPr>
          <w:bCs/>
        </w:rPr>
      </w:pPr>
      <w:r w:rsidRPr="000803A5">
        <w:rPr>
          <w:bCs/>
        </w:rPr>
        <w:t>о</w:t>
      </w:r>
      <w:r w:rsidR="00E90D3C" w:rsidRPr="000803A5">
        <w:rPr>
          <w:bCs/>
        </w:rPr>
        <w:t>т</w:t>
      </w:r>
      <w:r w:rsidR="003E087D">
        <w:rPr>
          <w:bCs/>
        </w:rPr>
        <w:t xml:space="preserve"> </w:t>
      </w:r>
      <w:r w:rsidR="000E5F9D">
        <w:rPr>
          <w:bCs/>
          <w:u w:val="single"/>
        </w:rPr>
        <w:t xml:space="preserve">29.12.2023 года </w:t>
      </w:r>
      <w:r w:rsidR="00EF4052" w:rsidRPr="000803A5">
        <w:rPr>
          <w:bCs/>
        </w:rPr>
        <w:t>№</w:t>
      </w:r>
      <w:r w:rsidR="000E5F9D">
        <w:rPr>
          <w:bCs/>
          <w:u w:val="single"/>
        </w:rPr>
        <w:t>49</w:t>
      </w:r>
    </w:p>
    <w:p w:rsidR="00EF4052" w:rsidRPr="000803A5" w:rsidRDefault="00A15673" w:rsidP="000803A5">
      <w:pPr>
        <w:pStyle w:val="FR1"/>
        <w:spacing w:before="0"/>
        <w:jc w:val="both"/>
      </w:pPr>
      <w:r>
        <w:t>с.Гвазда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A15673">
              <w:rPr>
                <w:b/>
              </w:rPr>
              <w:t>Гвазденского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A15673" w:rsidRPr="00A15673">
        <w:t>Гвазденского</w:t>
      </w:r>
      <w:r w:rsidR="003B3FDC" w:rsidRPr="00A15673">
        <w:t xml:space="preserve"> </w:t>
      </w:r>
      <w:r w:rsidR="003B3FDC" w:rsidRPr="003B3FDC">
        <w:t>сельского поселения</w:t>
      </w:r>
      <w:r w:rsidR="00A15673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A15673" w:rsidRPr="00A15673">
        <w:t>Гвазденского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A15673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A15673" w:rsidRPr="00A15673">
        <w:t>Гвазденского</w:t>
      </w:r>
      <w:r w:rsidR="003B3FDC" w:rsidRPr="00A15673">
        <w:t xml:space="preserve"> </w:t>
      </w:r>
      <w:r w:rsidR="003B3FDC" w:rsidRPr="003B3FDC">
        <w:t>сельского поселения</w:t>
      </w:r>
      <w:r w:rsidR="00A15673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47227E" w:rsidRPr="00A15673" w:rsidRDefault="00E84380" w:rsidP="00A15673">
      <w:pPr>
        <w:ind w:left="0"/>
        <w:jc w:val="both"/>
        <w:rPr>
          <w:i w:val="0"/>
          <w:sz w:val="28"/>
          <w:szCs w:val="28"/>
        </w:rPr>
      </w:pPr>
      <w:r w:rsidRPr="00A15673">
        <w:rPr>
          <w:i w:val="0"/>
          <w:sz w:val="28"/>
          <w:szCs w:val="28"/>
        </w:rPr>
        <w:t>2</w:t>
      </w:r>
      <w:r w:rsidR="0047227E" w:rsidRPr="00A15673">
        <w:rPr>
          <w:i w:val="0"/>
          <w:sz w:val="28"/>
          <w:szCs w:val="28"/>
        </w:rPr>
        <w:t>.</w:t>
      </w:r>
      <w:r w:rsidR="00A15673" w:rsidRPr="00A15673">
        <w:rPr>
          <w:i w:val="0"/>
          <w:sz w:val="28"/>
          <w:szCs w:val="28"/>
        </w:rPr>
        <w:t xml:space="preserve">Настоящее решение опубликовать в официальном периодическом печатном </w:t>
      </w:r>
      <w:r w:rsidR="00A15673" w:rsidRPr="00A15673">
        <w:rPr>
          <w:i w:val="0"/>
          <w:sz w:val="28"/>
          <w:szCs w:val="28"/>
        </w:rPr>
        <w:lastRenderedPageBreak/>
        <w:t>издании «Вестник муниципальных правовых актов Гвазденского сельского поселения Бутурлиновского муниципального района Воронежской области»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A15673" w:rsidRPr="00A15673" w:rsidRDefault="00A15673" w:rsidP="00A15673">
      <w:pPr>
        <w:tabs>
          <w:tab w:val="left" w:pos="7368"/>
        </w:tabs>
        <w:spacing w:line="240" w:lineRule="auto"/>
        <w:ind w:left="-360"/>
        <w:jc w:val="both"/>
        <w:rPr>
          <w:i w:val="0"/>
          <w:sz w:val="28"/>
          <w:szCs w:val="28"/>
        </w:rPr>
      </w:pPr>
      <w:r w:rsidRPr="00A15673">
        <w:rPr>
          <w:i w:val="0"/>
          <w:sz w:val="28"/>
          <w:szCs w:val="28"/>
        </w:rPr>
        <w:t xml:space="preserve">Глава </w:t>
      </w:r>
      <w:r w:rsidRPr="00A15673">
        <w:rPr>
          <w:i w:val="0"/>
          <w:sz w:val="28"/>
        </w:rPr>
        <w:t>Гвазденского</w:t>
      </w:r>
      <w:r w:rsidRPr="00A15673">
        <w:rPr>
          <w:i w:val="0"/>
          <w:sz w:val="28"/>
          <w:szCs w:val="28"/>
        </w:rPr>
        <w:t xml:space="preserve"> сельского поселения    </w:t>
      </w:r>
      <w:r w:rsidRPr="00A15673">
        <w:rPr>
          <w:i w:val="0"/>
          <w:sz w:val="28"/>
          <w:szCs w:val="28"/>
        </w:rPr>
        <w:tab/>
        <w:t>Л.М.Богданова</w:t>
      </w:r>
    </w:p>
    <w:p w:rsidR="00A15673" w:rsidRPr="00A15673" w:rsidRDefault="00A15673" w:rsidP="00A15673">
      <w:pPr>
        <w:tabs>
          <w:tab w:val="left" w:pos="7368"/>
        </w:tabs>
        <w:spacing w:line="240" w:lineRule="auto"/>
        <w:ind w:left="-360"/>
        <w:jc w:val="both"/>
        <w:rPr>
          <w:i w:val="0"/>
          <w:sz w:val="28"/>
          <w:szCs w:val="28"/>
        </w:rPr>
      </w:pPr>
    </w:p>
    <w:p w:rsidR="00A15673" w:rsidRPr="00A15673" w:rsidRDefault="00A15673" w:rsidP="00A15673">
      <w:pPr>
        <w:spacing w:line="240" w:lineRule="auto"/>
        <w:ind w:left="-360"/>
        <w:jc w:val="both"/>
        <w:rPr>
          <w:i w:val="0"/>
          <w:sz w:val="28"/>
        </w:rPr>
      </w:pPr>
      <w:r w:rsidRPr="00A15673">
        <w:rPr>
          <w:i w:val="0"/>
          <w:sz w:val="28"/>
          <w:szCs w:val="28"/>
        </w:rPr>
        <w:t xml:space="preserve">      Председатель СНД </w:t>
      </w:r>
    </w:p>
    <w:p w:rsidR="00A15673" w:rsidRPr="00A15673" w:rsidRDefault="00A15673" w:rsidP="00A15673">
      <w:pPr>
        <w:tabs>
          <w:tab w:val="left" w:pos="7443"/>
        </w:tabs>
        <w:spacing w:line="240" w:lineRule="auto"/>
        <w:ind w:left="-360"/>
        <w:jc w:val="both"/>
        <w:rPr>
          <w:i w:val="0"/>
          <w:sz w:val="28"/>
          <w:szCs w:val="28"/>
        </w:rPr>
      </w:pPr>
      <w:r w:rsidRPr="00A15673">
        <w:rPr>
          <w:i w:val="0"/>
          <w:sz w:val="28"/>
        </w:rPr>
        <w:t xml:space="preserve">      Гвазденского</w:t>
      </w:r>
      <w:r w:rsidRPr="00A15673">
        <w:rPr>
          <w:i w:val="0"/>
          <w:sz w:val="28"/>
          <w:szCs w:val="28"/>
        </w:rPr>
        <w:t xml:space="preserve"> сельского поселения                                         В.Г.Матюнин</w:t>
      </w: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A15673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A15673">
        <w:rPr>
          <w:i w:val="0"/>
          <w:sz w:val="28"/>
          <w:szCs w:val="28"/>
        </w:rPr>
        <w:t>Гвазденского</w:t>
      </w:r>
      <w:r w:rsidR="003B3FDC" w:rsidRPr="00A15673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 w:rsidR="00784B76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0E5F9D">
        <w:rPr>
          <w:i w:val="0"/>
          <w:sz w:val="28"/>
          <w:szCs w:val="28"/>
        </w:rPr>
        <w:t xml:space="preserve">29.12.2023 года 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0E5F9D">
        <w:rPr>
          <w:i w:val="0"/>
          <w:sz w:val="28"/>
          <w:szCs w:val="28"/>
        </w:rPr>
        <w:t>49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A15673" w:rsidRPr="00A15673">
        <w:rPr>
          <w:i w:val="0"/>
          <w:sz w:val="28"/>
          <w:szCs w:val="28"/>
        </w:rPr>
        <w:t xml:space="preserve">Гвазденского </w:t>
      </w:r>
      <w:r w:rsidR="003B3FDC" w:rsidRPr="00A15673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1567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A15673" w:rsidRPr="00A15673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A15673" w:rsidRPr="00A15673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A15673" w:rsidRPr="00A15673">
        <w:rPr>
          <w:rFonts w:ascii="Times New Roman" w:hAnsi="Times New Roman" w:cs="Times New Roman"/>
          <w:sz w:val="28"/>
          <w:szCs w:val="28"/>
        </w:rPr>
        <w:t xml:space="preserve"> 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A15673" w:rsidRPr="00A15673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A15673" w:rsidRPr="00A15673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15673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5673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9706A7" w:rsidRPr="009706A7">
        <w:rPr>
          <w:rFonts w:ascii="Times New Roman" w:hAnsi="Times New Roman" w:cs="Times New Roman"/>
          <w:sz w:val="28"/>
          <w:szCs w:val="28"/>
        </w:rPr>
        <w:t xml:space="preserve"> </w:t>
      </w:r>
      <w:r w:rsidR="009706A7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9706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06A7" w:rsidRPr="00A15673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9706A7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9706A7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06A7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9706A7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06A7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9706A7" w:rsidRPr="009706A7">
        <w:rPr>
          <w:rFonts w:ascii="Times New Roman" w:hAnsi="Times New Roman" w:cs="Times New Roman"/>
          <w:sz w:val="28"/>
          <w:szCs w:val="28"/>
        </w:rPr>
        <w:t xml:space="preserve"> </w:t>
      </w:r>
      <w:r w:rsidR="009706A7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9706A7" w:rsidRPr="00A15673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06A7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9706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06A7" w:rsidRPr="00A15673">
        <w:rPr>
          <w:rFonts w:ascii="Times New Roman" w:hAnsi="Times New Roman" w:cs="Times New Roman"/>
          <w:sz w:val="28"/>
          <w:szCs w:val="28"/>
        </w:rPr>
        <w:t>Гвазденского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9706A7" w:rsidRPr="009706A7">
        <w:rPr>
          <w:i w:val="0"/>
          <w:sz w:val="28"/>
          <w:szCs w:val="28"/>
        </w:rPr>
        <w:t>Гвазденского</w:t>
      </w:r>
      <w:r w:rsidR="003B3FDC" w:rsidRPr="009706A7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9706A7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="000E5F9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9706A7" w:rsidRPr="009706A7">
        <w:rPr>
          <w:i w:val="0"/>
          <w:sz w:val="28"/>
          <w:szCs w:val="28"/>
        </w:rPr>
        <w:t>Гвазденского</w:t>
      </w:r>
      <w:r w:rsidR="009706A7">
        <w:rPr>
          <w:b/>
          <w:i w:val="0"/>
          <w:sz w:val="28"/>
          <w:szCs w:val="28"/>
        </w:rPr>
        <w:t xml:space="preserve"> 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9706A7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9706A7" w:rsidRPr="009706A7">
        <w:rPr>
          <w:i w:val="0"/>
          <w:sz w:val="28"/>
          <w:szCs w:val="28"/>
        </w:rPr>
        <w:t>Гвазденского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784B76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784B76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09" w:rsidRDefault="00502909">
      <w:r>
        <w:separator/>
      </w:r>
    </w:p>
  </w:endnote>
  <w:endnote w:type="continuationSeparator" w:id="1">
    <w:p w:rsidR="00502909" w:rsidRDefault="0050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09" w:rsidRDefault="00502909">
      <w:r>
        <w:separator/>
      </w:r>
    </w:p>
  </w:footnote>
  <w:footnote w:type="continuationSeparator" w:id="1">
    <w:p w:rsidR="00502909" w:rsidRDefault="00502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5F9D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31CC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087D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3AD0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909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2E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4B76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1EE5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06A7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567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549B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47629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1B53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8</cp:revision>
  <cp:lastPrinted>2023-12-20T10:12:00Z</cp:lastPrinted>
  <dcterms:created xsi:type="dcterms:W3CDTF">2023-12-22T06:34:00Z</dcterms:created>
  <dcterms:modified xsi:type="dcterms:W3CDTF">2023-12-28T08:47:00Z</dcterms:modified>
</cp:coreProperties>
</file>