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FC" w:rsidRDefault="005C52FC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976" w:rsidRPr="00774142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987976" w:rsidRPr="00774142" w:rsidRDefault="00D0325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Гвазденского</w:t>
      </w:r>
      <w:r w:rsidR="00987976"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:rsidR="00987976" w:rsidRPr="00B01F9D" w:rsidRDefault="00987976" w:rsidP="009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B01F9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от </w:t>
      </w:r>
      <w:r w:rsidR="00D25A39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30.09.2024 </w:t>
      </w:r>
      <w:r w:rsidRPr="00B01F9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№</w:t>
      </w:r>
      <w:r w:rsidR="00645042">
        <w:rPr>
          <w:rFonts w:ascii="Times New Roman" w:eastAsia="Times New Roman" w:hAnsi="Times New Roman" w:cs="Times New Roman"/>
          <w:sz w:val="28"/>
          <w:szCs w:val="24"/>
          <w:u w:val="single"/>
        </w:rPr>
        <w:t>102</w:t>
      </w:r>
    </w:p>
    <w:p w:rsidR="00AE2A70" w:rsidRDefault="00AE2A70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142">
        <w:rPr>
          <w:rFonts w:ascii="Times New Roman" w:eastAsia="Times New Roman" w:hAnsi="Times New Roman" w:cs="Times New Roman"/>
          <w:szCs w:val="24"/>
        </w:rPr>
        <w:t xml:space="preserve">с. </w:t>
      </w:r>
      <w:r w:rsidR="00D03256">
        <w:rPr>
          <w:rFonts w:ascii="Times New Roman" w:eastAsia="Times New Roman" w:hAnsi="Times New Roman" w:cs="Times New Roman"/>
          <w:szCs w:val="24"/>
        </w:rPr>
        <w:t>Гвазда</w:t>
      </w:r>
    </w:p>
    <w:p w:rsidR="00B31131" w:rsidRPr="00774142" w:rsidRDefault="00B31131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2B5C91" w:rsidRPr="002B5C91" w:rsidRDefault="002B5C91" w:rsidP="002B5C91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объявлении конкурса по отбору кандидатур на должность главы </w:t>
      </w:r>
      <w:r w:rsidR="00D032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Гвазденского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поселенияБутурлиновского </w:t>
      </w: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района Воронежской области</w:t>
      </w:r>
    </w:p>
    <w:p w:rsidR="00AE2A70" w:rsidRPr="00774142" w:rsidRDefault="00AE2A70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2A70" w:rsidRDefault="002B5C91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ст. 36 Федерального закона от 06.10.2003г. № 131-ФЗ «Об общих принципах организации местного самоуправления в Российской Федерации», 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от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25</w:t>
      </w:r>
      <w:r w:rsidR="00B3113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D0325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09.2020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D0325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138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Порядке проведения конкурса по отбору кандидатур на должность главы </w:t>
      </w:r>
      <w:r w:rsidR="00D03256">
        <w:rPr>
          <w:rFonts w:ascii="Times New Roman" w:hAnsi="Times New Roman" w:cs="Times New Roman"/>
          <w:sz w:val="28"/>
          <w:szCs w:val="28"/>
          <w:lang w:eastAsia="ar-SA"/>
        </w:rPr>
        <w:t>Гвазденского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сельского поселения Бутурлиновского муниципального района Воронежской области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(далее по тексту - Порядок), Уставом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</w:t>
      </w: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района, Совет народных депутатов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</w:p>
    <w:p w:rsidR="006D4AC2" w:rsidRPr="00774142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212E8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6D4AC2" w:rsidRPr="006D4AC2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Объявить конкурс по отбору кандидатур на должность главы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(далее по тексту – конкурс).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Назначить проведение конкурса 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>на «</w:t>
      </w:r>
      <w:r w:rsidR="00A13FBD">
        <w:rPr>
          <w:rFonts w:ascii="Times New Roman" w:eastAsia="Times New Roman" w:hAnsi="Times New Roman" w:cs="Times New Roman"/>
          <w:b/>
          <w:sz w:val="28"/>
          <w:szCs w:val="24"/>
        </w:rPr>
        <w:t>15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="00343A7F">
        <w:rPr>
          <w:rFonts w:ascii="Times New Roman" w:eastAsia="Times New Roman" w:hAnsi="Times New Roman" w:cs="Times New Roman"/>
          <w:b/>
          <w:sz w:val="28"/>
          <w:szCs w:val="24"/>
        </w:rPr>
        <w:t>ноября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 20</w:t>
      </w:r>
      <w:r w:rsidR="00B31131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343A7F">
        <w:rPr>
          <w:rFonts w:ascii="Times New Roman" w:eastAsia="Times New Roman" w:hAnsi="Times New Roman" w:cs="Times New Roman"/>
          <w:b/>
          <w:sz w:val="28"/>
          <w:szCs w:val="24"/>
        </w:rPr>
        <w:t>4 года в 11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 часов 00 минут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 здании администрации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по адресу:</w:t>
      </w:r>
      <w:r w:rsidR="0089454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 xml:space="preserve">Воронежская область, Бутурлиновский район, </w:t>
      </w:r>
      <w:r w:rsidR="00645042">
        <w:rPr>
          <w:rFonts w:ascii="Times New Roman" w:eastAsia="Times New Roman" w:hAnsi="Times New Roman" w:cs="Times New Roman"/>
          <w:sz w:val="28"/>
          <w:szCs w:val="24"/>
        </w:rPr>
        <w:t>село Гвазда, улица Ивана Бочарникова, 40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Установить, что конкурс по отбору кандидатур на должность главы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</w:t>
      </w:r>
      <w:r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проводится в соответствии с условиями, определёнными </w:t>
      </w:r>
      <w:r w:rsidR="006D4AC2" w:rsidRPr="00146019">
        <w:rPr>
          <w:rFonts w:ascii="Times New Roman" w:eastAsia="Times New Roman" w:hAnsi="Times New Roman" w:cs="Times New Roman"/>
          <w:sz w:val="28"/>
          <w:szCs w:val="24"/>
        </w:rPr>
        <w:t xml:space="preserve">Порядком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проведения конкурса по отбору кандидатур на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должность главы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 сельского поселения Бутурлиновского муниципального района Воронежской области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, утвержденным решением Совета народных депутатов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 Воронежской области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от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25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.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09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.20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20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1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38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, (далее – условия конкурса).</w:t>
      </w:r>
    </w:p>
    <w:p w:rsidR="00146019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Местом приёма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от кандидатов на участие в конкурсе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определить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здание администрации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 xml:space="preserve">по адресу: Воронежская область, Бутурлиновский район, </w:t>
      </w:r>
      <w:r w:rsidR="00645042">
        <w:rPr>
          <w:rFonts w:ascii="Times New Roman" w:eastAsia="Times New Roman" w:hAnsi="Times New Roman" w:cs="Times New Roman"/>
          <w:sz w:val="28"/>
          <w:szCs w:val="24"/>
        </w:rPr>
        <w:t>село Гвазда, улица Ивана Бочарникова, 40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57361D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4.1. У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становить дату и время приема документов </w:t>
      </w:r>
      <w:r w:rsidR="00343A7F" w:rsidRPr="00A13FB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с 03.10.2024 по </w:t>
      </w:r>
      <w:r w:rsidR="000B187E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11</w:t>
      </w:r>
      <w:r w:rsidR="00343A7F" w:rsidRPr="00A13FB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.11.2024 </w:t>
      </w:r>
      <w:r w:rsidR="006D4AC2" w:rsidRPr="00343A7F">
        <w:rPr>
          <w:rFonts w:ascii="Times New Roman" w:eastAsia="Times New Roman" w:hAnsi="Times New Roman" w:cs="Times New Roman"/>
          <w:sz w:val="28"/>
          <w:szCs w:val="24"/>
          <w:u w:val="single"/>
        </w:rPr>
        <w:t>г.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включительно, с 8:00 до 17:00 (перерыв на обед с 12 часов 00 минут до 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>1</w:t>
      </w:r>
      <w:r w:rsidR="00146019" w:rsidRPr="00B01F9D">
        <w:rPr>
          <w:rFonts w:ascii="Times New Roman" w:eastAsia="Times New Roman" w:hAnsi="Times New Roman" w:cs="Times New Roman"/>
          <w:sz w:val="28"/>
          <w:szCs w:val="24"/>
        </w:rPr>
        <w:t>4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 xml:space="preserve"> часов 00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минут, выходные дни - суббота, воскресенье), контактный телефон 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8(47361)</w:t>
      </w:r>
      <w:r w:rsidR="00645042">
        <w:rPr>
          <w:rFonts w:ascii="Times New Roman" w:eastAsia="Times New Roman" w:hAnsi="Times New Roman" w:cs="Times New Roman"/>
          <w:sz w:val="28"/>
          <w:szCs w:val="24"/>
        </w:rPr>
        <w:t>43-1-39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Утвердить состав конкурсной комиссии по проведению конкурса по отбору кандидатур на должность главы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Воронежской области согласно приложению к настоящему решению.</w:t>
      </w:r>
    </w:p>
    <w:p w:rsidR="006D4AC2" w:rsidRPr="006D4AC2" w:rsidRDefault="003212E8" w:rsidP="00146019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Настоящее решение вступает в силу со дня его официального опубликования. </w:t>
      </w:r>
    </w:p>
    <w:p w:rsidR="006D4AC2" w:rsidRDefault="003212E8" w:rsidP="00B31131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7.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69155F">
        <w:rPr>
          <w:rFonts w:ascii="Times New Roman" w:eastAsia="Times New Roman" w:hAnsi="Times New Roman"/>
          <w:sz w:val="28"/>
          <w:szCs w:val="24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>Вестнике муниципальных</w:t>
      </w:r>
      <w:r w:rsidR="0069155F">
        <w:rPr>
          <w:rFonts w:ascii="Times New Roman" w:hAnsi="Times New Roman"/>
          <w:sz w:val="28"/>
          <w:szCs w:val="28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r w:rsidR="00D03256">
        <w:rPr>
          <w:rFonts w:ascii="Times New Roman" w:eastAsia="Times New Roman" w:hAnsi="Times New Roman"/>
          <w:sz w:val="28"/>
          <w:szCs w:val="24"/>
        </w:rPr>
        <w:t>Гвазденского</w:t>
      </w:r>
      <w:r w:rsidR="00262A68" w:rsidRPr="00393D5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</w:t>
      </w:r>
      <w:r w:rsidR="00D03256">
        <w:rPr>
          <w:rFonts w:ascii="Times New Roman" w:eastAsia="Times New Roman" w:hAnsi="Times New Roman"/>
          <w:sz w:val="28"/>
          <w:szCs w:val="24"/>
        </w:rPr>
        <w:t>Гвазденского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 сельского поселения в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 xml:space="preserve"> сети «Интернет».</w:t>
      </w: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97ABF" w:rsidRPr="00C97ABF" w:rsidRDefault="00343A7F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97ABF" w:rsidRPr="00C97AB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4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042">
        <w:rPr>
          <w:rFonts w:ascii="Times New Roman" w:eastAsia="Times New Roman" w:hAnsi="Times New Roman" w:cs="Times New Roman"/>
          <w:sz w:val="28"/>
          <w:szCs w:val="28"/>
        </w:rPr>
        <w:t>Гвазденского</w:t>
      </w:r>
    </w:p>
    <w:p w:rsidR="00B31131" w:rsidRDefault="00C97ABF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B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</w:t>
      </w:r>
      <w:r w:rsidR="00645042">
        <w:rPr>
          <w:rFonts w:ascii="Times New Roman" w:eastAsia="Times New Roman" w:hAnsi="Times New Roman" w:cs="Times New Roman"/>
          <w:sz w:val="28"/>
          <w:szCs w:val="28"/>
        </w:rPr>
        <w:t>Л.М. Богданова</w:t>
      </w:r>
    </w:p>
    <w:p w:rsidR="00645042" w:rsidRDefault="00645042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131" w:rsidRDefault="00B31131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народных</w:t>
      </w:r>
    </w:p>
    <w:p w:rsidR="00B31131" w:rsidRDefault="00B31131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B31131" w:rsidRPr="00C97ABF" w:rsidRDefault="00B31131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                                      </w:t>
      </w:r>
      <w:r w:rsidR="00645042">
        <w:rPr>
          <w:rFonts w:ascii="Times New Roman" w:eastAsia="Times New Roman" w:hAnsi="Times New Roman" w:cs="Times New Roman"/>
          <w:sz w:val="28"/>
          <w:szCs w:val="28"/>
        </w:rPr>
        <w:t xml:space="preserve">    С.П. Кривоносов</w:t>
      </w:r>
    </w:p>
    <w:p w:rsidR="00C97ABF" w:rsidRDefault="00C97ABF" w:rsidP="006D4AC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6D4AC2" w:rsidRPr="006D4AC2" w:rsidRDefault="006D4AC2" w:rsidP="006D4AC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к решению Совета народных депутатов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Воронежской области</w:t>
      </w:r>
    </w:p>
    <w:p w:rsidR="006D4AC2" w:rsidRDefault="006D4AC2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от </w:t>
      </w:r>
      <w:r w:rsidR="00343A7F">
        <w:rPr>
          <w:rFonts w:ascii="Times New Roman" w:eastAsia="Times New Roman" w:hAnsi="Times New Roman" w:cs="Times New Roman"/>
          <w:bCs/>
          <w:sz w:val="28"/>
          <w:szCs w:val="24"/>
        </w:rPr>
        <w:t xml:space="preserve">30.09.2024 г. </w:t>
      </w:r>
      <w:r w:rsid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№ </w:t>
      </w:r>
      <w:r w:rsidR="00645042">
        <w:rPr>
          <w:rFonts w:ascii="Times New Roman" w:eastAsia="Times New Roman" w:hAnsi="Times New Roman" w:cs="Times New Roman"/>
          <w:bCs/>
          <w:sz w:val="28"/>
          <w:szCs w:val="24"/>
        </w:rPr>
        <w:t>102</w:t>
      </w:r>
    </w:p>
    <w:p w:rsidR="00146019" w:rsidRPr="006D4AC2" w:rsidRDefault="00146019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Состав конкурсной комиссии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по проведению конкурса по отбору кандидатур на должность главы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Назначаемые Советом народных депутатов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области: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D4AC2" w:rsidRPr="006D4AC2" w:rsidRDefault="00522D77" w:rsidP="00146019">
      <w:pPr>
        <w:numPr>
          <w:ilvl w:val="0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Запорожец Иван Владимирович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="00262A68">
        <w:rPr>
          <w:rFonts w:ascii="Times New Roman" w:eastAsia="Times New Roman" w:hAnsi="Times New Roman" w:cs="Times New Roman"/>
          <w:sz w:val="28"/>
          <w:szCs w:val="24"/>
        </w:rPr>
        <w:t>депутат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Совета народных депутатов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новского муниципального района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522D77" w:rsidP="00146019">
      <w:pPr>
        <w:numPr>
          <w:ilvl w:val="0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Банов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Николай Петрович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– депутат Совета</w:t>
      </w:r>
      <w:r w:rsidR="00D03256" w:rsidRPr="006D4AC2">
        <w:rPr>
          <w:rFonts w:ascii="Times New Roman" w:eastAsia="Times New Roman" w:hAnsi="Times New Roman" w:cs="Times New Roman"/>
          <w:sz w:val="28"/>
          <w:szCs w:val="24"/>
        </w:rPr>
        <w:t>народных депутатов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иновского муниципального района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146019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522D77">
        <w:rPr>
          <w:rFonts w:ascii="Times New Roman" w:eastAsia="Times New Roman" w:hAnsi="Times New Roman" w:cs="Times New Roman"/>
          <w:sz w:val="28"/>
          <w:szCs w:val="24"/>
        </w:rPr>
        <w:t>Богданова Светлана Александровна</w:t>
      </w:r>
      <w:bookmarkStart w:id="0" w:name="_GoBack"/>
      <w:bookmarkEnd w:id="0"/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– депутат Совета </w:t>
      </w:r>
      <w:r w:rsidR="00D03256" w:rsidRPr="006D4AC2">
        <w:rPr>
          <w:rFonts w:ascii="Times New Roman" w:eastAsia="Times New Roman" w:hAnsi="Times New Roman" w:cs="Times New Roman"/>
          <w:sz w:val="28"/>
          <w:szCs w:val="24"/>
        </w:rPr>
        <w:t xml:space="preserve">народных депутатов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</w:t>
      </w:r>
      <w:r w:rsidR="00F70A6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46019" w:rsidRDefault="00146019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6D4AC2" w:rsidRPr="00CC51BE" w:rsidRDefault="006D4AC2" w:rsidP="00CC5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соответствии с 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от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25</w:t>
      </w:r>
      <w:r w:rsidR="0014601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D0325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09</w:t>
      </w:r>
      <w:r w:rsidR="0014601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.20</w:t>
      </w:r>
      <w:r w:rsidR="00D0325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20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B3113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</w:t>
      </w:r>
      <w:r w:rsidR="00D0325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38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Порядке проведения конкурса по отбору кандидатур на должность главы </w:t>
      </w:r>
      <w:r w:rsidR="00D03256">
        <w:rPr>
          <w:rFonts w:ascii="Times New Roman" w:eastAsia="Times New Roman" w:hAnsi="Times New Roman" w:cs="Times New Roman"/>
          <w:sz w:val="28"/>
          <w:szCs w:val="24"/>
        </w:rPr>
        <w:t>Гвазденского</w:t>
      </w:r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сельского поселения Бутурлиновского муниципального района Воронежской области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</w:t>
      </w: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3 члена конкурсной комиссии </w:t>
      </w:r>
      <w:r w:rsidRPr="00CC51BE">
        <w:rPr>
          <w:rFonts w:ascii="Times New Roman" w:hAnsi="Times New Roman" w:cs="Times New Roman"/>
          <w:sz w:val="28"/>
          <w:szCs w:val="28"/>
        </w:rPr>
        <w:t xml:space="preserve">назначаются </w:t>
      </w:r>
      <w:r w:rsidR="00CC51BE" w:rsidRPr="00CC51BE">
        <w:rPr>
          <w:rFonts w:ascii="Times New Roman" w:hAnsi="Times New Roman" w:cs="Times New Roman"/>
          <w:sz w:val="28"/>
          <w:szCs w:val="28"/>
        </w:rPr>
        <w:t>главой</w:t>
      </w:r>
      <w:r w:rsidR="00146019" w:rsidRPr="00CC51BE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C51B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6D4AC2" w:rsidRDefault="006D4AC2" w:rsidP="00CC51BE">
      <w:pPr>
        <w:shd w:val="clear" w:color="auto" w:fill="FFFFFF" w:themeFill="background1"/>
      </w:pPr>
    </w:p>
    <w:p w:rsidR="002B5C91" w:rsidRPr="002B5C91" w:rsidRDefault="002B5C91" w:rsidP="00AE2A7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sectPr w:rsidR="002B5C91" w:rsidRPr="002B5C91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142F8"/>
    <w:rsid w:val="000B187E"/>
    <w:rsid w:val="00146019"/>
    <w:rsid w:val="001922B1"/>
    <w:rsid w:val="001D317D"/>
    <w:rsid w:val="00262A68"/>
    <w:rsid w:val="002B5C91"/>
    <w:rsid w:val="003212E8"/>
    <w:rsid w:val="00323171"/>
    <w:rsid w:val="00343A7F"/>
    <w:rsid w:val="00345078"/>
    <w:rsid w:val="003628F4"/>
    <w:rsid w:val="00417780"/>
    <w:rsid w:val="00522D77"/>
    <w:rsid w:val="00532C3E"/>
    <w:rsid w:val="0057361D"/>
    <w:rsid w:val="005971D1"/>
    <w:rsid w:val="005C52FC"/>
    <w:rsid w:val="00645042"/>
    <w:rsid w:val="0069155F"/>
    <w:rsid w:val="006D4AC2"/>
    <w:rsid w:val="006D5C1F"/>
    <w:rsid w:val="00701647"/>
    <w:rsid w:val="00710DF2"/>
    <w:rsid w:val="0072072D"/>
    <w:rsid w:val="0073547E"/>
    <w:rsid w:val="007A044C"/>
    <w:rsid w:val="0089454F"/>
    <w:rsid w:val="008A2051"/>
    <w:rsid w:val="008D00C5"/>
    <w:rsid w:val="008E6F66"/>
    <w:rsid w:val="00987976"/>
    <w:rsid w:val="00A03E39"/>
    <w:rsid w:val="00A13FBD"/>
    <w:rsid w:val="00A319F2"/>
    <w:rsid w:val="00A459C9"/>
    <w:rsid w:val="00A70BCD"/>
    <w:rsid w:val="00AE2A70"/>
    <w:rsid w:val="00B01F9D"/>
    <w:rsid w:val="00B31131"/>
    <w:rsid w:val="00C142F8"/>
    <w:rsid w:val="00C442AF"/>
    <w:rsid w:val="00C91B52"/>
    <w:rsid w:val="00C97ABF"/>
    <w:rsid w:val="00CC51BE"/>
    <w:rsid w:val="00D03256"/>
    <w:rsid w:val="00D25A39"/>
    <w:rsid w:val="00DD53A2"/>
    <w:rsid w:val="00E261FA"/>
    <w:rsid w:val="00ED225B"/>
    <w:rsid w:val="00F7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CD93-DDFD-46EC-BC7D-44BF4A11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</cp:revision>
  <cp:lastPrinted>2024-09-30T12:18:00Z</cp:lastPrinted>
  <dcterms:created xsi:type="dcterms:W3CDTF">2024-09-30T08:19:00Z</dcterms:created>
  <dcterms:modified xsi:type="dcterms:W3CDTF">2024-10-01T05:19:00Z</dcterms:modified>
</cp:coreProperties>
</file>