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E77CA" w:rsidRPr="00460679" w:rsidRDefault="00A37235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Гвазденского</w:t>
      </w:r>
      <w:r w:rsidR="00FE77CA"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Воронежской области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РЕШЕНИЕ</w:t>
      </w:r>
      <w:r w:rsidR="00746C33">
        <w:rPr>
          <w:rFonts w:ascii="Times New Roman" w:hAnsi="Times New Roman"/>
          <w:b/>
          <w:bCs/>
          <w:i/>
          <w:iCs/>
          <w:sz w:val="40"/>
          <w:szCs w:val="40"/>
        </w:rPr>
        <w:t xml:space="preserve">  </w:t>
      </w:r>
    </w:p>
    <w:p w:rsidR="00FE77CA" w:rsidRPr="00460679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336167" w:rsidRDefault="00A37235" w:rsidP="00FE77CA">
      <w:pPr>
        <w:pStyle w:val="FR1"/>
        <w:rPr>
          <w:b/>
          <w:bCs/>
        </w:rPr>
      </w:pPr>
      <w:r>
        <w:rPr>
          <w:b/>
          <w:bCs/>
        </w:rPr>
        <w:t>от</w:t>
      </w:r>
      <w:r w:rsidR="00E42C92">
        <w:rPr>
          <w:b/>
          <w:bCs/>
        </w:rPr>
        <w:t xml:space="preserve"> 05.03.2024 г.</w:t>
      </w:r>
      <w:r>
        <w:rPr>
          <w:b/>
          <w:bCs/>
        </w:rPr>
        <w:t xml:space="preserve"> №</w:t>
      </w:r>
      <w:r w:rsidR="00E42C92">
        <w:rPr>
          <w:b/>
          <w:bCs/>
        </w:rPr>
        <w:t>62</w:t>
      </w:r>
    </w:p>
    <w:p w:rsidR="00FE77CA" w:rsidRDefault="00FE77CA" w:rsidP="00FE77CA">
      <w:pPr>
        <w:pStyle w:val="FR1"/>
        <w:spacing w:before="0"/>
        <w:rPr>
          <w:sz w:val="20"/>
          <w:szCs w:val="20"/>
        </w:rPr>
      </w:pPr>
      <w:r>
        <w:t xml:space="preserve">       </w:t>
      </w:r>
      <w:r w:rsidR="005400F6">
        <w:rPr>
          <w:sz w:val="20"/>
          <w:szCs w:val="20"/>
        </w:rPr>
        <w:t>с.</w:t>
      </w:r>
      <w:r w:rsidR="00A37235">
        <w:rPr>
          <w:sz w:val="20"/>
          <w:szCs w:val="20"/>
        </w:rPr>
        <w:t>Гвазда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A46AB4" w:rsidTr="00E47A50">
        <w:trPr>
          <w:trHeight w:val="21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46AB4" w:rsidRDefault="00A46AB4" w:rsidP="00CE3A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Совета народных депутатов </w:t>
            </w:r>
            <w:r w:rsidR="00A37235">
              <w:rPr>
                <w:rFonts w:ascii="Times New Roman" w:hAnsi="Times New Roman"/>
                <w:b/>
                <w:sz w:val="28"/>
                <w:szCs w:val="28"/>
              </w:rPr>
              <w:t>Гвазденского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Бутурлиновского муниципального района Воронежской области от </w:t>
            </w:r>
            <w:r w:rsidR="004705F6">
              <w:rPr>
                <w:rFonts w:ascii="Times New Roman" w:hAnsi="Times New Roman"/>
                <w:b/>
                <w:sz w:val="28"/>
                <w:szCs w:val="28"/>
              </w:rPr>
              <w:t>15.03.2023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г. № </w:t>
            </w:r>
            <w:r w:rsidR="004705F6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« О введении в действие земельного налога </w:t>
            </w:r>
            <w:r w:rsidR="004705F6">
              <w:rPr>
                <w:rFonts w:ascii="Times New Roman" w:hAnsi="Times New Roman"/>
                <w:b/>
                <w:sz w:val="28"/>
                <w:szCs w:val="28"/>
              </w:rPr>
              <w:t>на территории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7235">
              <w:rPr>
                <w:rFonts w:ascii="Times New Roman" w:hAnsi="Times New Roman"/>
                <w:b/>
                <w:sz w:val="28"/>
                <w:szCs w:val="28"/>
              </w:rPr>
              <w:t>Гвазденско</w:t>
            </w:r>
            <w:r w:rsidR="004705F6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CE3AF0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CE3AF0">
              <w:rPr>
                <w:rFonts w:ascii="Times New Roman" w:hAnsi="Times New Roman"/>
                <w:b/>
                <w:sz w:val="28"/>
                <w:szCs w:val="28"/>
              </w:rPr>
              <w:t>я Бутурлиновского муниципального района.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F4029" w:rsidRPr="00FE77CA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соответствии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кодексом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Российской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Федерации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основании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Устава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A37235">
        <w:rPr>
          <w:rFonts w:ascii="Times New Roman" w:hAnsi="Times New Roman"/>
          <w:sz w:val="28"/>
          <w:szCs w:val="28"/>
        </w:rPr>
        <w:t>Гвазденского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поселения,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FE77CA">
        <w:rPr>
          <w:rFonts w:ascii="Times New Roman" w:hAnsi="Times New Roman"/>
          <w:sz w:val="28"/>
          <w:szCs w:val="28"/>
        </w:rPr>
        <w:t>Совет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народных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депутатов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A37235">
        <w:rPr>
          <w:rFonts w:ascii="Times New Roman" w:hAnsi="Times New Roman"/>
          <w:sz w:val="28"/>
          <w:szCs w:val="28"/>
        </w:rPr>
        <w:t>Гвазденского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поселения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Бутурлиновского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муниципального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района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Воронежской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области</w:t>
      </w:r>
    </w:p>
    <w:p w:rsidR="00BF4029" w:rsidRPr="00FE77CA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РЕШИЛ:</w:t>
      </w:r>
    </w:p>
    <w:p w:rsidR="00FD67DF" w:rsidRPr="00FE77CA" w:rsidRDefault="00FD67DF" w:rsidP="00BC5629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 </w:t>
      </w:r>
      <w:r w:rsidR="00876C86" w:rsidRPr="00FE77C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A37235">
        <w:rPr>
          <w:rFonts w:ascii="Times New Roman" w:hAnsi="Times New Roman"/>
          <w:sz w:val="28"/>
          <w:szCs w:val="28"/>
        </w:rPr>
        <w:t>Гвазденского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CE3AF0" w:rsidRPr="00C83691">
        <w:rPr>
          <w:rFonts w:ascii="Times New Roman" w:hAnsi="Times New Roman"/>
          <w:sz w:val="28"/>
          <w:szCs w:val="28"/>
        </w:rPr>
        <w:t>15.03.2023г. № 29   «О введении в действие земельного налога на территории Гвазденского сельского поселения Бутурлиновского муниципального района»</w:t>
      </w:r>
      <w:r w:rsidR="00876C86" w:rsidRPr="00FE77CA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6C69F9" w:rsidRPr="006C69F9" w:rsidRDefault="006C69F9" w:rsidP="006C69F9">
      <w:pPr>
        <w:rPr>
          <w:rFonts w:ascii="Times New Roman" w:hAnsi="Times New Roman"/>
          <w:sz w:val="28"/>
          <w:szCs w:val="28"/>
        </w:rPr>
      </w:pPr>
      <w:r w:rsidRPr="006C69F9">
        <w:rPr>
          <w:rFonts w:ascii="Times New Roman" w:hAnsi="Times New Roman"/>
          <w:sz w:val="28"/>
          <w:szCs w:val="28"/>
        </w:rPr>
        <w:t>1.1. Абзац 2 подпункта 2 пункта 4 решения изложить в следующей редакции:</w:t>
      </w:r>
    </w:p>
    <w:p w:rsidR="006C69F9" w:rsidRPr="006C69F9" w:rsidRDefault="00CF0DF9" w:rsidP="006C69F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="006C69F9" w:rsidRPr="006C69F9">
        <w:rPr>
          <w:rFonts w:ascii="Times New Roman" w:hAnsi="Times New Roman"/>
          <w:sz w:val="28"/>
          <w:szCs w:val="28"/>
        </w:rPr>
        <w:t xml:space="preserve">занятых </w:t>
      </w:r>
      <w:hyperlink r:id="rId9" w:history="1">
        <w:r w:rsidR="006C69F9" w:rsidRPr="006C69F9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6C69F9" w:rsidRPr="006C69F9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6C69F9" w:rsidRPr="006C69F9">
          <w:rPr>
            <w:rFonts w:ascii="Times New Roman" w:hAnsi="Times New Roman"/>
            <w:sz w:val="28"/>
            <w:szCs w:val="28"/>
          </w:rPr>
          <w:t>части</w:t>
        </w:r>
      </w:hyperlink>
      <w:r w:rsidR="006C69F9" w:rsidRPr="006C69F9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="006C69F9" w:rsidRPr="006C69F9">
          <w:rPr>
            <w:rFonts w:ascii="Times New Roman" w:hAnsi="Times New Roman"/>
            <w:sz w:val="28"/>
            <w:szCs w:val="28"/>
          </w:rPr>
          <w:t>исключением</w:t>
        </w:r>
      </w:hyperlink>
      <w:r w:rsidR="006C69F9" w:rsidRPr="006C69F9">
        <w:rPr>
          <w:rFonts w:ascii="Times New Roman" w:hAnsi="Times New Roman"/>
          <w:sz w:val="28"/>
          <w:szCs w:val="28"/>
        </w:rPr>
        <w:t xml:space="preserve"> земельных </w:t>
      </w:r>
      <w:r w:rsidR="006C69F9" w:rsidRPr="006C69F9">
        <w:rPr>
          <w:rFonts w:ascii="Times New Roman" w:hAnsi="Times New Roman"/>
          <w:sz w:val="28"/>
          <w:szCs w:val="28"/>
        </w:rPr>
        <w:lastRenderedPageBreak/>
        <w:t>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6C69F9" w:rsidRPr="006C69F9" w:rsidRDefault="006C69F9" w:rsidP="006C69F9">
      <w:pPr>
        <w:rPr>
          <w:rFonts w:ascii="Times New Roman" w:hAnsi="Times New Roman"/>
          <w:sz w:val="28"/>
          <w:szCs w:val="28"/>
        </w:rPr>
      </w:pPr>
      <w:r w:rsidRPr="006C69F9">
        <w:rPr>
          <w:rFonts w:ascii="Times New Roman" w:hAnsi="Times New Roman"/>
          <w:sz w:val="28"/>
          <w:szCs w:val="28"/>
        </w:rPr>
        <w:t>1.2. Пункт 5 решения дополнить подпунктом 5.3. следующего содержания:</w:t>
      </w:r>
    </w:p>
    <w:p w:rsidR="006C69F9" w:rsidRPr="006C69F9" w:rsidRDefault="006C69F9" w:rsidP="006C69F9">
      <w:pPr>
        <w:rPr>
          <w:rFonts w:ascii="Times New Roman" w:hAnsi="Times New Roman"/>
          <w:sz w:val="28"/>
          <w:szCs w:val="28"/>
        </w:rPr>
      </w:pPr>
      <w:r w:rsidRPr="006C69F9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6C69F9" w:rsidRPr="006C69F9" w:rsidRDefault="006C69F9" w:rsidP="006C69F9">
      <w:pPr>
        <w:rPr>
          <w:rFonts w:ascii="Times New Roman" w:hAnsi="Times New Roman"/>
          <w:sz w:val="28"/>
          <w:szCs w:val="28"/>
        </w:rPr>
      </w:pPr>
      <w:r w:rsidRPr="006C69F9">
        <w:rPr>
          <w:rFonts w:ascii="Times New Roman" w:hAnsi="Times New Roman"/>
          <w:sz w:val="28"/>
          <w:szCs w:val="28"/>
        </w:rPr>
        <w:t>-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военнослужащих».».</w:t>
      </w:r>
    </w:p>
    <w:p w:rsidR="00FE611A" w:rsidRDefault="006C69F9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6C86" w:rsidRPr="00FE77C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FC7F99" w:rsidRPr="00FC7F99" w:rsidRDefault="00FC7F99" w:rsidP="00FC7F99">
      <w:pPr>
        <w:autoSpaceDN w:val="0"/>
        <w:rPr>
          <w:rFonts w:ascii="Times New Roman" w:hAnsi="Times New Roman"/>
          <w:sz w:val="28"/>
          <w:szCs w:val="28"/>
        </w:rPr>
      </w:pPr>
      <w:r w:rsidRPr="00FC7F99">
        <w:rPr>
          <w:rFonts w:ascii="Times New Roman" w:hAnsi="Times New Roman"/>
          <w:sz w:val="28"/>
          <w:szCs w:val="28"/>
        </w:rPr>
        <w:t>3. Настоящее решение  подлежит опубликованию в муниципальном Вестнике</w:t>
      </w:r>
      <w:r w:rsidRPr="00FC7F99">
        <w:rPr>
          <w:rFonts w:ascii="Times New Roman" w:hAnsi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Pr="00FC7F99">
        <w:rPr>
          <w:rFonts w:ascii="Times New Roman" w:hAnsi="Times New Roman"/>
          <w:sz w:val="28"/>
          <w:szCs w:val="28"/>
        </w:rPr>
        <w:t>».</w:t>
      </w:r>
    </w:p>
    <w:p w:rsidR="00336167" w:rsidRPr="00FE77CA" w:rsidRDefault="00336167" w:rsidP="009A7698">
      <w:pPr>
        <w:rPr>
          <w:rFonts w:ascii="Times New Roman" w:hAnsi="Times New Roman"/>
          <w:sz w:val="28"/>
          <w:szCs w:val="28"/>
        </w:rPr>
      </w:pP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A37235">
        <w:rPr>
          <w:rFonts w:ascii="Times New Roman" w:hAnsi="Times New Roman"/>
          <w:sz w:val="28"/>
          <w:szCs w:val="28"/>
        </w:rPr>
        <w:t>Гвазденского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246EF8">
        <w:rPr>
          <w:rFonts w:ascii="Times New Roman" w:hAnsi="Times New Roman"/>
          <w:sz w:val="28"/>
          <w:szCs w:val="28"/>
        </w:rPr>
        <w:t>Л.М. Богданова</w:t>
      </w:r>
    </w:p>
    <w:p w:rsidR="00BF3B5B" w:rsidRPr="00BF3B5B" w:rsidRDefault="00BF3B5B" w:rsidP="00BF3B5B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F3B5B" w:rsidRPr="00BF3B5B" w:rsidRDefault="00BF3B5B" w:rsidP="00BF3B5B">
      <w:pPr>
        <w:ind w:firstLine="0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СНД  </w:t>
      </w:r>
    </w:p>
    <w:p w:rsidR="00BF3B5B" w:rsidRPr="00BF3B5B" w:rsidRDefault="00A37235" w:rsidP="00BF3B5B">
      <w:pPr>
        <w:tabs>
          <w:tab w:val="left" w:pos="744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BF3B5B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BF3B5B" w:rsidRPr="00BF3B5B">
        <w:rPr>
          <w:rFonts w:ascii="Times New Roman" w:hAnsi="Times New Roman"/>
          <w:sz w:val="28"/>
          <w:szCs w:val="28"/>
        </w:rPr>
        <w:tab/>
      </w:r>
      <w:r w:rsidR="00246EF8">
        <w:rPr>
          <w:rFonts w:ascii="Times New Roman" w:hAnsi="Times New Roman"/>
          <w:sz w:val="28"/>
          <w:szCs w:val="28"/>
        </w:rPr>
        <w:t>В.Г. Матюнин</w:t>
      </w:r>
    </w:p>
    <w:p w:rsidR="00876C8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Default="00FE611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9A7698">
      <w:pPr>
        <w:rPr>
          <w:rFonts w:ascii="Times New Roman" w:hAnsi="Times New Roman"/>
          <w:sz w:val="28"/>
          <w:szCs w:val="28"/>
        </w:rPr>
      </w:pPr>
    </w:p>
    <w:p w:rsidR="002901FA" w:rsidRDefault="002901FA" w:rsidP="00D33FE0">
      <w:pPr>
        <w:ind w:firstLine="0"/>
        <w:rPr>
          <w:rFonts w:ascii="Times New Roman" w:hAnsi="Times New Roman"/>
          <w:sz w:val="28"/>
          <w:szCs w:val="28"/>
        </w:rPr>
      </w:pPr>
    </w:p>
    <w:sectPr w:rsidR="002901F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6A" w:rsidRDefault="002D316A" w:rsidP="00BF4029">
      <w:r>
        <w:separator/>
      </w:r>
    </w:p>
  </w:endnote>
  <w:endnote w:type="continuationSeparator" w:id="1">
    <w:p w:rsidR="002D316A" w:rsidRDefault="002D316A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6A" w:rsidRDefault="002D316A" w:rsidP="00BF4029">
      <w:r>
        <w:separator/>
      </w:r>
    </w:p>
  </w:footnote>
  <w:footnote w:type="continuationSeparator" w:id="1">
    <w:p w:rsidR="002D316A" w:rsidRDefault="002D316A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Pr="009A0D9B" w:rsidRDefault="00B37403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03" w:rsidRDefault="00B374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3547B"/>
    <w:rsid w:val="00044DE5"/>
    <w:rsid w:val="00056DA8"/>
    <w:rsid w:val="00065750"/>
    <w:rsid w:val="00084A49"/>
    <w:rsid w:val="00093098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B666C"/>
    <w:rsid w:val="001C0312"/>
    <w:rsid w:val="001C1795"/>
    <w:rsid w:val="001D2B71"/>
    <w:rsid w:val="001D4849"/>
    <w:rsid w:val="001F0481"/>
    <w:rsid w:val="001F67F7"/>
    <w:rsid w:val="00214C82"/>
    <w:rsid w:val="002257D4"/>
    <w:rsid w:val="00240A35"/>
    <w:rsid w:val="00246EF8"/>
    <w:rsid w:val="00266DCA"/>
    <w:rsid w:val="00271127"/>
    <w:rsid w:val="002901FA"/>
    <w:rsid w:val="002A5C24"/>
    <w:rsid w:val="002A68C0"/>
    <w:rsid w:val="002C3BAC"/>
    <w:rsid w:val="002C6019"/>
    <w:rsid w:val="002D316A"/>
    <w:rsid w:val="002E521A"/>
    <w:rsid w:val="002F200B"/>
    <w:rsid w:val="002F508E"/>
    <w:rsid w:val="002F603B"/>
    <w:rsid w:val="0031428C"/>
    <w:rsid w:val="003209B9"/>
    <w:rsid w:val="003249D8"/>
    <w:rsid w:val="00336167"/>
    <w:rsid w:val="00370AC0"/>
    <w:rsid w:val="00394161"/>
    <w:rsid w:val="00395274"/>
    <w:rsid w:val="0039691F"/>
    <w:rsid w:val="00397096"/>
    <w:rsid w:val="003C067F"/>
    <w:rsid w:val="003E0F41"/>
    <w:rsid w:val="003E31EB"/>
    <w:rsid w:val="003E5D64"/>
    <w:rsid w:val="00404FC7"/>
    <w:rsid w:val="00422FEB"/>
    <w:rsid w:val="00433B5B"/>
    <w:rsid w:val="00437E0A"/>
    <w:rsid w:val="00460679"/>
    <w:rsid w:val="004705F6"/>
    <w:rsid w:val="00486DCD"/>
    <w:rsid w:val="004927E5"/>
    <w:rsid w:val="004B1284"/>
    <w:rsid w:val="004D060F"/>
    <w:rsid w:val="004D52BD"/>
    <w:rsid w:val="004E01D0"/>
    <w:rsid w:val="004E2676"/>
    <w:rsid w:val="004E434C"/>
    <w:rsid w:val="004F1B56"/>
    <w:rsid w:val="004F5A6C"/>
    <w:rsid w:val="00523130"/>
    <w:rsid w:val="005400F6"/>
    <w:rsid w:val="00550ACB"/>
    <w:rsid w:val="00564500"/>
    <w:rsid w:val="00572819"/>
    <w:rsid w:val="00577AC0"/>
    <w:rsid w:val="00577E1B"/>
    <w:rsid w:val="0061758B"/>
    <w:rsid w:val="006227F2"/>
    <w:rsid w:val="00624F7C"/>
    <w:rsid w:val="006438C7"/>
    <w:rsid w:val="00650FF7"/>
    <w:rsid w:val="00655D50"/>
    <w:rsid w:val="00681B11"/>
    <w:rsid w:val="00681BBC"/>
    <w:rsid w:val="00682906"/>
    <w:rsid w:val="006A3F00"/>
    <w:rsid w:val="006C1B8F"/>
    <w:rsid w:val="006C69F9"/>
    <w:rsid w:val="006D1BEC"/>
    <w:rsid w:val="006D4A96"/>
    <w:rsid w:val="006E1190"/>
    <w:rsid w:val="006E468E"/>
    <w:rsid w:val="006F210D"/>
    <w:rsid w:val="00702909"/>
    <w:rsid w:val="00712EE7"/>
    <w:rsid w:val="0073547C"/>
    <w:rsid w:val="00746C33"/>
    <w:rsid w:val="00752611"/>
    <w:rsid w:val="007620E8"/>
    <w:rsid w:val="007D58A3"/>
    <w:rsid w:val="007D60CE"/>
    <w:rsid w:val="007E33EC"/>
    <w:rsid w:val="007F1E2F"/>
    <w:rsid w:val="007F1F01"/>
    <w:rsid w:val="00800918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4A10"/>
    <w:rsid w:val="00895532"/>
    <w:rsid w:val="00895BC5"/>
    <w:rsid w:val="008A0012"/>
    <w:rsid w:val="008A4B29"/>
    <w:rsid w:val="008A566D"/>
    <w:rsid w:val="008C3AAE"/>
    <w:rsid w:val="008D6CF9"/>
    <w:rsid w:val="008E2320"/>
    <w:rsid w:val="008E3798"/>
    <w:rsid w:val="008E3FEC"/>
    <w:rsid w:val="00907F0C"/>
    <w:rsid w:val="0091172F"/>
    <w:rsid w:val="00924B65"/>
    <w:rsid w:val="00930EFA"/>
    <w:rsid w:val="009473EC"/>
    <w:rsid w:val="00960D27"/>
    <w:rsid w:val="00962689"/>
    <w:rsid w:val="00966B1E"/>
    <w:rsid w:val="00967A7D"/>
    <w:rsid w:val="00974024"/>
    <w:rsid w:val="009836A3"/>
    <w:rsid w:val="00984D86"/>
    <w:rsid w:val="00996157"/>
    <w:rsid w:val="009A0D9B"/>
    <w:rsid w:val="009A7698"/>
    <w:rsid w:val="009B4C78"/>
    <w:rsid w:val="009C6EC7"/>
    <w:rsid w:val="009F1B8C"/>
    <w:rsid w:val="00A313C1"/>
    <w:rsid w:val="00A34EAB"/>
    <w:rsid w:val="00A36E73"/>
    <w:rsid w:val="00A37235"/>
    <w:rsid w:val="00A46AB4"/>
    <w:rsid w:val="00A516A5"/>
    <w:rsid w:val="00A56A84"/>
    <w:rsid w:val="00A64B96"/>
    <w:rsid w:val="00A7334D"/>
    <w:rsid w:val="00A80E7F"/>
    <w:rsid w:val="00AB31AC"/>
    <w:rsid w:val="00AD7B8B"/>
    <w:rsid w:val="00AF5AFF"/>
    <w:rsid w:val="00B0306B"/>
    <w:rsid w:val="00B11EBA"/>
    <w:rsid w:val="00B15484"/>
    <w:rsid w:val="00B17EBB"/>
    <w:rsid w:val="00B2719D"/>
    <w:rsid w:val="00B37403"/>
    <w:rsid w:val="00B40EBC"/>
    <w:rsid w:val="00B66904"/>
    <w:rsid w:val="00B76823"/>
    <w:rsid w:val="00BA1099"/>
    <w:rsid w:val="00BA646D"/>
    <w:rsid w:val="00BB1211"/>
    <w:rsid w:val="00BB2D44"/>
    <w:rsid w:val="00BC5629"/>
    <w:rsid w:val="00BE20C3"/>
    <w:rsid w:val="00BF3B5B"/>
    <w:rsid w:val="00BF4029"/>
    <w:rsid w:val="00C03B39"/>
    <w:rsid w:val="00C57E79"/>
    <w:rsid w:val="00C75A99"/>
    <w:rsid w:val="00C83691"/>
    <w:rsid w:val="00C86C76"/>
    <w:rsid w:val="00C9597D"/>
    <w:rsid w:val="00CA682C"/>
    <w:rsid w:val="00CA6A4D"/>
    <w:rsid w:val="00CB6F41"/>
    <w:rsid w:val="00CC097F"/>
    <w:rsid w:val="00CC784D"/>
    <w:rsid w:val="00CD371B"/>
    <w:rsid w:val="00CE3AF0"/>
    <w:rsid w:val="00CE4CD4"/>
    <w:rsid w:val="00CE6A28"/>
    <w:rsid w:val="00CF0DF9"/>
    <w:rsid w:val="00D21AED"/>
    <w:rsid w:val="00D21FB6"/>
    <w:rsid w:val="00D243EB"/>
    <w:rsid w:val="00D31A5F"/>
    <w:rsid w:val="00D33DED"/>
    <w:rsid w:val="00D33FE0"/>
    <w:rsid w:val="00D54C11"/>
    <w:rsid w:val="00D618B0"/>
    <w:rsid w:val="00D74DE3"/>
    <w:rsid w:val="00D858D3"/>
    <w:rsid w:val="00D85D63"/>
    <w:rsid w:val="00D92E70"/>
    <w:rsid w:val="00DA475A"/>
    <w:rsid w:val="00DB0485"/>
    <w:rsid w:val="00DB0A8B"/>
    <w:rsid w:val="00DD02ED"/>
    <w:rsid w:val="00DD669C"/>
    <w:rsid w:val="00DE4C99"/>
    <w:rsid w:val="00DF43B2"/>
    <w:rsid w:val="00DF76BD"/>
    <w:rsid w:val="00E040EC"/>
    <w:rsid w:val="00E24EC7"/>
    <w:rsid w:val="00E26205"/>
    <w:rsid w:val="00E271FF"/>
    <w:rsid w:val="00E42C92"/>
    <w:rsid w:val="00E47A50"/>
    <w:rsid w:val="00E560DB"/>
    <w:rsid w:val="00E66F56"/>
    <w:rsid w:val="00E71BE8"/>
    <w:rsid w:val="00E772F6"/>
    <w:rsid w:val="00E8157F"/>
    <w:rsid w:val="00E833F6"/>
    <w:rsid w:val="00E907DF"/>
    <w:rsid w:val="00E914EF"/>
    <w:rsid w:val="00EB1051"/>
    <w:rsid w:val="00EC352C"/>
    <w:rsid w:val="00EC38DB"/>
    <w:rsid w:val="00ED59B2"/>
    <w:rsid w:val="00F136D6"/>
    <w:rsid w:val="00F30D82"/>
    <w:rsid w:val="00F40C5B"/>
    <w:rsid w:val="00F46919"/>
    <w:rsid w:val="00F5546D"/>
    <w:rsid w:val="00F77048"/>
    <w:rsid w:val="00FC2576"/>
    <w:rsid w:val="00FC7F99"/>
    <w:rsid w:val="00FD67DF"/>
    <w:rsid w:val="00FE611A"/>
    <w:rsid w:val="00FE77CA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Heading3">
    <w:name w:val="Heading 3"/>
    <w:basedOn w:val="a"/>
    <w:uiPriority w:val="1"/>
    <w:qFormat/>
    <w:rsid w:val="00336167"/>
    <w:pPr>
      <w:widowControl w:val="0"/>
      <w:autoSpaceDE w:val="0"/>
      <w:autoSpaceDN w:val="0"/>
      <w:ind w:firstLine="0"/>
      <w:jc w:val="left"/>
      <w:outlineLvl w:val="3"/>
    </w:pPr>
    <w:rPr>
      <w:rFonts w:ascii="Times New Roman" w:hAnsi="Times New Roman"/>
      <w:sz w:val="26"/>
      <w:szCs w:val="26"/>
      <w:lang w:eastAsia="en-US"/>
    </w:rPr>
  </w:style>
  <w:style w:type="paragraph" w:customStyle="1" w:styleId="Default">
    <w:name w:val="Default"/>
    <w:rsid w:val="003952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EBAD-F439-4AB0-A48E-F4E725A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17</cp:revision>
  <cp:lastPrinted>2024-03-04T13:29:00Z</cp:lastPrinted>
  <dcterms:created xsi:type="dcterms:W3CDTF">2023-06-29T05:42:00Z</dcterms:created>
  <dcterms:modified xsi:type="dcterms:W3CDTF">2024-03-04T13:29:00Z</dcterms:modified>
</cp:coreProperties>
</file>