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07E" w:rsidRPr="002A607E" w:rsidRDefault="002A607E" w:rsidP="002A607E">
      <w:pPr>
        <w:spacing w:after="0"/>
        <w:jc w:val="right"/>
        <w:rPr>
          <w:rFonts w:ascii="Times New Roman" w:eastAsia="Calibri" w:hAnsi="Times New Roman" w:cs="Times New Roman"/>
          <w:bCs/>
          <w:i/>
          <w:sz w:val="24"/>
        </w:rPr>
      </w:pPr>
      <w:r w:rsidRPr="002A607E">
        <w:rPr>
          <w:rFonts w:ascii="Times New Roman" w:eastAsia="Calibri" w:hAnsi="Times New Roman" w:cs="Times New Roman"/>
          <w:bCs/>
          <w:i/>
          <w:sz w:val="24"/>
        </w:rPr>
        <w:t xml:space="preserve">Приложение </w:t>
      </w:r>
    </w:p>
    <w:p w:rsidR="002A607E" w:rsidRPr="002A607E" w:rsidRDefault="002A607E" w:rsidP="002A607E">
      <w:pPr>
        <w:spacing w:after="0"/>
        <w:jc w:val="right"/>
        <w:rPr>
          <w:rFonts w:ascii="Times New Roman" w:eastAsia="Calibri" w:hAnsi="Times New Roman" w:cs="Times New Roman"/>
          <w:bCs/>
          <w:i/>
          <w:sz w:val="24"/>
        </w:rPr>
      </w:pPr>
      <w:r w:rsidRPr="002A607E">
        <w:rPr>
          <w:rFonts w:ascii="Times New Roman" w:eastAsia="Calibri" w:hAnsi="Times New Roman" w:cs="Times New Roman"/>
          <w:bCs/>
          <w:i/>
          <w:sz w:val="24"/>
        </w:rPr>
        <w:t>к решению Совета народных депутатов</w:t>
      </w:r>
    </w:p>
    <w:p w:rsidR="002A607E" w:rsidRDefault="002A607E" w:rsidP="002A607E">
      <w:pPr>
        <w:spacing w:after="0"/>
        <w:jc w:val="right"/>
        <w:rPr>
          <w:rFonts w:ascii="Times New Roman" w:eastAsia="Calibri" w:hAnsi="Times New Roman" w:cs="Times New Roman"/>
          <w:i/>
          <w:sz w:val="24"/>
        </w:rPr>
      </w:pPr>
      <w:r w:rsidRPr="002A607E">
        <w:rPr>
          <w:rFonts w:ascii="Times New Roman" w:eastAsia="Calibri" w:hAnsi="Times New Roman" w:cs="Times New Roman"/>
          <w:bCs/>
          <w:i/>
          <w:sz w:val="24"/>
        </w:rPr>
        <w:t xml:space="preserve">                            </w:t>
      </w:r>
      <w:r>
        <w:rPr>
          <w:rFonts w:ascii="Times New Roman" w:eastAsia="Calibri" w:hAnsi="Times New Roman" w:cs="Times New Roman"/>
          <w:i/>
          <w:sz w:val="24"/>
        </w:rPr>
        <w:t>Гвазденского</w:t>
      </w:r>
      <w:r w:rsidRPr="002A607E">
        <w:rPr>
          <w:rFonts w:ascii="Times New Roman" w:eastAsia="Calibri" w:hAnsi="Times New Roman" w:cs="Times New Roman"/>
          <w:i/>
          <w:sz w:val="24"/>
        </w:rPr>
        <w:t xml:space="preserve"> сельского поселения</w:t>
      </w:r>
    </w:p>
    <w:p w:rsidR="002A607E" w:rsidRDefault="002A607E" w:rsidP="002A607E">
      <w:pPr>
        <w:spacing w:after="0"/>
        <w:jc w:val="right"/>
        <w:rPr>
          <w:rFonts w:ascii="Times New Roman" w:eastAsia="Calibri" w:hAnsi="Times New Roman" w:cs="Times New Roman"/>
          <w:i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 xml:space="preserve">Бутурлиновского муниципального района </w:t>
      </w:r>
    </w:p>
    <w:p w:rsidR="002A607E" w:rsidRPr="002A607E" w:rsidRDefault="002A607E" w:rsidP="002A607E">
      <w:pPr>
        <w:spacing w:after="0"/>
        <w:jc w:val="right"/>
        <w:rPr>
          <w:rFonts w:ascii="Times New Roman" w:eastAsia="Calibri" w:hAnsi="Times New Roman" w:cs="Times New Roman"/>
          <w:i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 xml:space="preserve">Воронежской области от </w:t>
      </w:r>
      <w:r w:rsidR="0098140D">
        <w:rPr>
          <w:rFonts w:ascii="Times New Roman" w:eastAsia="Calibri" w:hAnsi="Times New Roman" w:cs="Times New Roman"/>
          <w:i/>
          <w:sz w:val="24"/>
        </w:rPr>
        <w:t>23.11.2023г</w:t>
      </w:r>
      <w:r>
        <w:rPr>
          <w:rFonts w:ascii="Times New Roman" w:eastAsia="Calibri" w:hAnsi="Times New Roman" w:cs="Times New Roman"/>
          <w:i/>
          <w:sz w:val="24"/>
        </w:rPr>
        <w:t xml:space="preserve"> № </w:t>
      </w:r>
      <w:r w:rsidR="0098140D">
        <w:rPr>
          <w:rFonts w:ascii="Times New Roman" w:eastAsia="Calibri" w:hAnsi="Times New Roman" w:cs="Times New Roman"/>
          <w:i/>
          <w:sz w:val="24"/>
        </w:rPr>
        <w:t>45</w:t>
      </w:r>
    </w:p>
    <w:p w:rsidR="00E34994" w:rsidRDefault="00E34994" w:rsidP="00E34994">
      <w:pPr>
        <w:spacing w:after="0"/>
        <w:jc w:val="right"/>
        <w:rPr>
          <w:rFonts w:ascii="Times New Roman" w:hAnsi="Times New Roman" w:cs="Times New Roman"/>
          <w:bCs/>
          <w:i/>
        </w:rPr>
      </w:pPr>
    </w:p>
    <w:p w:rsidR="00BE7AF9" w:rsidRDefault="00BE7AF9" w:rsidP="00E34994">
      <w:pPr>
        <w:spacing w:after="0"/>
        <w:jc w:val="right"/>
        <w:rPr>
          <w:rFonts w:ascii="Times New Roman" w:hAnsi="Times New Roman" w:cs="Times New Roman"/>
          <w:bCs/>
          <w:i/>
        </w:rPr>
      </w:pPr>
    </w:p>
    <w:p w:rsidR="00BE7AF9" w:rsidRDefault="00BE7AF9" w:rsidP="00BE7AF9">
      <w:pPr>
        <w:spacing w:after="0"/>
        <w:rPr>
          <w:rFonts w:ascii="Times New Roman" w:hAnsi="Times New Roman" w:cs="Times New Roman"/>
          <w:bCs/>
          <w:i/>
        </w:rPr>
      </w:pPr>
    </w:p>
    <w:p w:rsidR="00BE7AF9" w:rsidRPr="00F61BF2" w:rsidRDefault="00BE7AF9" w:rsidP="00E34994">
      <w:pPr>
        <w:spacing w:after="0"/>
        <w:jc w:val="right"/>
        <w:rPr>
          <w:rFonts w:ascii="Times New Roman" w:hAnsi="Times New Roman" w:cs="Times New Roman"/>
          <w:i/>
          <w:highlight w:val="yellow"/>
        </w:rPr>
      </w:pPr>
    </w:p>
    <w:p w:rsidR="00E34994" w:rsidRPr="00F61BF2" w:rsidRDefault="00E34994" w:rsidP="00E34994">
      <w:pPr>
        <w:spacing w:after="0"/>
        <w:jc w:val="right"/>
        <w:rPr>
          <w:rFonts w:ascii="Times New Roman" w:hAnsi="Times New Roman" w:cs="Times New Roman"/>
          <w:i/>
        </w:rPr>
      </w:pPr>
    </w:p>
    <w:p w:rsidR="00E34994" w:rsidRDefault="00E34994" w:rsidP="00E349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AF9" w:rsidRPr="00F61BF2" w:rsidRDefault="00BE7AF9" w:rsidP="00E349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392" w:rsidRPr="00BF5392" w:rsidRDefault="00BF5392" w:rsidP="00BF539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BF5392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ГЕНЕРАЛЬНЫЙ ПЛАН </w:t>
      </w:r>
    </w:p>
    <w:p w:rsidR="00BF5392" w:rsidRPr="00BF5392" w:rsidRDefault="00F73277" w:rsidP="00BF539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ГВАЗДЕНСКОГО </w:t>
      </w:r>
      <w:r w:rsidR="00BF5392" w:rsidRPr="00BF5392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СЕЛЬСКОГО ПОСЕЛЕНИЯ</w:t>
      </w:r>
    </w:p>
    <w:p w:rsidR="00BF5392" w:rsidRPr="00BF5392" w:rsidRDefault="00F73277" w:rsidP="00BF539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БУТУРЛИНОВСКОГО</w:t>
      </w:r>
      <w:r w:rsidR="00BF5392" w:rsidRPr="00BF5392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 МУНИЦИПАЛЬНОГО РАЙОНА </w:t>
      </w:r>
    </w:p>
    <w:p w:rsidR="00BF5392" w:rsidRPr="00BF5392" w:rsidRDefault="00BF5392" w:rsidP="00BF53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392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ВОРОНЕЖСКОЙ ОБЛАСТИ</w:t>
      </w:r>
    </w:p>
    <w:p w:rsidR="00FB1309" w:rsidRPr="00BF5392" w:rsidRDefault="00FB1309" w:rsidP="00821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994" w:rsidRDefault="00E34994" w:rsidP="00E349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AF9" w:rsidRDefault="00BE7AF9" w:rsidP="00E349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AF9" w:rsidRDefault="00BE7AF9" w:rsidP="00E349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AF9" w:rsidRDefault="00BE7AF9" w:rsidP="00E349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AF9" w:rsidRPr="00F61BF2" w:rsidRDefault="00BE7AF9" w:rsidP="00E349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994" w:rsidRPr="00F61BF2" w:rsidRDefault="00E34994" w:rsidP="00E34994">
      <w:pPr>
        <w:spacing w:after="0"/>
        <w:jc w:val="center"/>
        <w:rPr>
          <w:b/>
        </w:rPr>
      </w:pPr>
    </w:p>
    <w:p w:rsidR="00FB1309" w:rsidRPr="00F61BF2" w:rsidRDefault="001D7B04" w:rsidP="001D7B04">
      <w:pPr>
        <w:pStyle w:val="af8"/>
        <w:spacing w:line="240" w:lineRule="auto"/>
        <w:jc w:val="center"/>
        <w:outlineLvl w:val="9"/>
        <w:rPr>
          <w:b/>
          <w:sz w:val="24"/>
          <w:szCs w:val="24"/>
        </w:rPr>
      </w:pPr>
      <w:bookmarkStart w:id="0" w:name="_Toc85463407"/>
      <w:bookmarkStart w:id="1" w:name="_Toc91605724"/>
      <w:bookmarkStart w:id="2" w:name="_Toc91757600"/>
      <w:bookmarkStart w:id="3" w:name="_Toc102569385"/>
      <w:bookmarkStart w:id="4" w:name="_Toc102579372"/>
      <w:bookmarkStart w:id="5" w:name="_Toc118808304"/>
      <w:r w:rsidRPr="00F61BF2">
        <w:rPr>
          <w:b/>
          <w:sz w:val="24"/>
          <w:szCs w:val="24"/>
        </w:rPr>
        <w:t>ТОМ</w:t>
      </w:r>
      <w:r w:rsidR="00FB1309" w:rsidRPr="00F61BF2">
        <w:rPr>
          <w:b/>
          <w:sz w:val="24"/>
          <w:szCs w:val="24"/>
        </w:rPr>
        <w:t xml:space="preserve"> </w:t>
      </w:r>
      <w:r w:rsidRPr="00F61BF2">
        <w:rPr>
          <w:b/>
          <w:sz w:val="24"/>
          <w:szCs w:val="24"/>
          <w:lang w:val="en-US"/>
        </w:rPr>
        <w:t>I</w:t>
      </w:r>
      <w:bookmarkEnd w:id="0"/>
      <w:bookmarkEnd w:id="1"/>
      <w:bookmarkEnd w:id="2"/>
      <w:bookmarkEnd w:id="3"/>
      <w:bookmarkEnd w:id="4"/>
      <w:bookmarkEnd w:id="5"/>
    </w:p>
    <w:p w:rsidR="001D7B04" w:rsidRPr="00F61BF2" w:rsidRDefault="001D7B04" w:rsidP="001D7B04">
      <w:pPr>
        <w:pStyle w:val="af8"/>
        <w:spacing w:line="240" w:lineRule="auto"/>
        <w:jc w:val="center"/>
        <w:outlineLvl w:val="9"/>
        <w:rPr>
          <w:b/>
          <w:sz w:val="24"/>
          <w:szCs w:val="24"/>
        </w:rPr>
      </w:pPr>
    </w:p>
    <w:p w:rsidR="00774329" w:rsidRPr="00F61BF2" w:rsidRDefault="001D7B04" w:rsidP="001D7B04">
      <w:pPr>
        <w:pStyle w:val="af8"/>
        <w:spacing w:line="240" w:lineRule="auto"/>
        <w:jc w:val="center"/>
        <w:outlineLvl w:val="9"/>
        <w:rPr>
          <w:b/>
          <w:sz w:val="24"/>
          <w:szCs w:val="24"/>
        </w:rPr>
      </w:pPr>
      <w:bookmarkStart w:id="6" w:name="_Toc91605725"/>
      <w:bookmarkStart w:id="7" w:name="_Toc91757601"/>
      <w:bookmarkStart w:id="8" w:name="_Toc102569386"/>
      <w:bookmarkStart w:id="9" w:name="_Toc102579373"/>
      <w:bookmarkStart w:id="10" w:name="_Toc118808305"/>
      <w:bookmarkStart w:id="11" w:name="_Toc85463408"/>
      <w:r w:rsidRPr="00F61BF2">
        <w:rPr>
          <w:b/>
          <w:sz w:val="24"/>
          <w:szCs w:val="24"/>
        </w:rPr>
        <w:t>ПОЛОЖЕНИЕ</w:t>
      </w:r>
      <w:r w:rsidR="00774329" w:rsidRPr="00F61BF2">
        <w:rPr>
          <w:b/>
          <w:sz w:val="24"/>
          <w:szCs w:val="24"/>
        </w:rPr>
        <w:t xml:space="preserve"> О ТЕРРИТОРИАЛЬНОМ ПЛАНИРОВАНИИ</w:t>
      </w:r>
      <w:bookmarkEnd w:id="6"/>
      <w:bookmarkEnd w:id="7"/>
      <w:bookmarkEnd w:id="8"/>
      <w:bookmarkEnd w:id="9"/>
      <w:bookmarkEnd w:id="10"/>
    </w:p>
    <w:bookmarkEnd w:id="11"/>
    <w:p w:rsidR="00F044C3" w:rsidRPr="00F61BF2" w:rsidRDefault="00F73277" w:rsidP="00F044C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ГВАЗДЕНСКОГО</w:t>
      </w:r>
      <w:r w:rsidR="00E74D80" w:rsidRPr="00F61BF2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F044C3" w:rsidRPr="00F61BF2" w:rsidRDefault="00F73277" w:rsidP="00F044C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БУТУРЛИНОВСКОГО</w:t>
      </w:r>
      <w:r w:rsidR="00E74D80" w:rsidRPr="00F61BF2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</w:t>
      </w:r>
      <w:bookmarkStart w:id="12" w:name="_Toc85463410"/>
    </w:p>
    <w:p w:rsidR="00FB1309" w:rsidRPr="00F61BF2" w:rsidRDefault="001D7B04" w:rsidP="00F044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BF2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  <w:bookmarkEnd w:id="12"/>
    </w:p>
    <w:p w:rsidR="00F044C3" w:rsidRPr="00F61BF2" w:rsidRDefault="00F044C3" w:rsidP="00F044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AF9" w:rsidRDefault="00BE7AF9" w:rsidP="00FB1309">
      <w:pPr>
        <w:pStyle w:val="af8"/>
        <w:jc w:val="center"/>
        <w:outlineLvl w:val="9"/>
        <w:rPr>
          <w:b/>
        </w:rPr>
      </w:pPr>
    </w:p>
    <w:p w:rsidR="00BF5392" w:rsidRPr="00F61BF2" w:rsidRDefault="00BF5392" w:rsidP="00FB1309">
      <w:pPr>
        <w:pStyle w:val="af8"/>
        <w:jc w:val="center"/>
        <w:outlineLvl w:val="9"/>
        <w:rPr>
          <w:b/>
        </w:rPr>
      </w:pPr>
    </w:p>
    <w:p w:rsidR="00FB1309" w:rsidRPr="00F61BF2" w:rsidRDefault="00FB1309" w:rsidP="00FB1309">
      <w:pPr>
        <w:pStyle w:val="af8"/>
        <w:jc w:val="center"/>
        <w:outlineLvl w:val="9"/>
        <w:rPr>
          <w:b/>
        </w:rPr>
      </w:pPr>
    </w:p>
    <w:p w:rsidR="001D7B04" w:rsidRPr="00F61BF2" w:rsidRDefault="001D7B04" w:rsidP="00FB1309">
      <w:pPr>
        <w:pStyle w:val="af8"/>
        <w:jc w:val="center"/>
        <w:outlineLvl w:val="9"/>
        <w:rPr>
          <w:b/>
        </w:rPr>
      </w:pPr>
    </w:p>
    <w:p w:rsidR="001D7B04" w:rsidRPr="00F61BF2" w:rsidRDefault="001D7B04" w:rsidP="00FB1309">
      <w:pPr>
        <w:pStyle w:val="af8"/>
        <w:jc w:val="center"/>
        <w:outlineLvl w:val="9"/>
        <w:rPr>
          <w:b/>
        </w:rPr>
      </w:pPr>
    </w:p>
    <w:p w:rsidR="001D7B04" w:rsidRPr="00F61BF2" w:rsidRDefault="001D7B04" w:rsidP="00FB1309">
      <w:pPr>
        <w:pStyle w:val="af8"/>
        <w:jc w:val="center"/>
        <w:outlineLvl w:val="9"/>
        <w:rPr>
          <w:b/>
        </w:rPr>
      </w:pPr>
    </w:p>
    <w:p w:rsidR="001D7B04" w:rsidRPr="00F61BF2" w:rsidRDefault="001D7B04" w:rsidP="00FB1309">
      <w:pPr>
        <w:pStyle w:val="af8"/>
        <w:jc w:val="center"/>
        <w:outlineLvl w:val="9"/>
        <w:rPr>
          <w:b/>
        </w:rPr>
      </w:pPr>
    </w:p>
    <w:p w:rsidR="001D7B04" w:rsidRPr="00F61BF2" w:rsidRDefault="001D7B04" w:rsidP="00FB1309">
      <w:pPr>
        <w:pStyle w:val="af8"/>
        <w:jc w:val="center"/>
        <w:outlineLvl w:val="9"/>
        <w:rPr>
          <w:b/>
        </w:rPr>
      </w:pPr>
    </w:p>
    <w:p w:rsidR="001D7B04" w:rsidRPr="00F61BF2" w:rsidRDefault="001D7B04" w:rsidP="00FB1309">
      <w:pPr>
        <w:pStyle w:val="af8"/>
        <w:jc w:val="center"/>
        <w:outlineLvl w:val="9"/>
        <w:rPr>
          <w:b/>
        </w:rPr>
      </w:pPr>
    </w:p>
    <w:p w:rsidR="001D7B04" w:rsidRPr="00F61BF2" w:rsidRDefault="001D7B04" w:rsidP="00FB1309">
      <w:pPr>
        <w:pStyle w:val="af8"/>
        <w:jc w:val="center"/>
        <w:outlineLvl w:val="9"/>
        <w:rPr>
          <w:b/>
        </w:rPr>
      </w:pPr>
    </w:p>
    <w:p w:rsidR="001774D7" w:rsidRPr="00BE7AF9" w:rsidRDefault="00FB1309" w:rsidP="00BE7AF9">
      <w:pPr>
        <w:pStyle w:val="af8"/>
        <w:jc w:val="center"/>
        <w:outlineLvl w:val="9"/>
        <w:rPr>
          <w:sz w:val="24"/>
          <w:szCs w:val="24"/>
        </w:rPr>
      </w:pPr>
      <w:bookmarkStart w:id="13" w:name="_Toc85463411"/>
      <w:bookmarkStart w:id="14" w:name="_Toc91605726"/>
      <w:bookmarkStart w:id="15" w:name="_Toc91757602"/>
      <w:bookmarkStart w:id="16" w:name="_Toc102569387"/>
      <w:bookmarkStart w:id="17" w:name="_Toc102579374"/>
      <w:bookmarkStart w:id="18" w:name="_Toc118808306"/>
      <w:r w:rsidRPr="00F61BF2">
        <w:rPr>
          <w:sz w:val="24"/>
          <w:szCs w:val="24"/>
        </w:rPr>
        <w:t>202</w:t>
      </w:r>
      <w:r w:rsidR="00B1043C">
        <w:rPr>
          <w:sz w:val="24"/>
          <w:szCs w:val="24"/>
        </w:rPr>
        <w:t>3</w:t>
      </w:r>
      <w:r w:rsidRPr="00F61BF2">
        <w:rPr>
          <w:sz w:val="24"/>
          <w:szCs w:val="24"/>
        </w:rPr>
        <w:t xml:space="preserve"> год</w:t>
      </w:r>
      <w:bookmarkEnd w:id="13"/>
      <w:bookmarkEnd w:id="14"/>
      <w:bookmarkEnd w:id="15"/>
      <w:bookmarkEnd w:id="16"/>
      <w:bookmarkEnd w:id="17"/>
      <w:bookmarkEnd w:id="18"/>
      <w:r w:rsidRPr="00F61BF2">
        <w:rPr>
          <w:rFonts w:cs="Times New Roman"/>
          <w:sz w:val="24"/>
          <w:szCs w:val="24"/>
        </w:rPr>
        <w:br w:type="page"/>
      </w:r>
      <w:bookmarkStart w:id="19" w:name="_Toc488651949"/>
      <w:bookmarkStart w:id="20" w:name="_Toc64298777"/>
      <w:bookmarkStart w:id="21" w:name="_Toc64298802"/>
      <w:r w:rsidR="00B11331" w:rsidRPr="00F61BF2">
        <w:rPr>
          <w:rFonts w:cs="Times New Roman"/>
          <w:b/>
          <w:sz w:val="24"/>
          <w:szCs w:val="24"/>
        </w:rPr>
        <w:lastRenderedPageBreak/>
        <w:t>ОГЛА</w:t>
      </w:r>
      <w:bookmarkStart w:id="22" w:name="_GoBack"/>
      <w:bookmarkEnd w:id="22"/>
      <w:r w:rsidR="00B11331" w:rsidRPr="00F61BF2">
        <w:rPr>
          <w:rFonts w:cs="Times New Roman"/>
          <w:b/>
          <w:sz w:val="24"/>
          <w:szCs w:val="24"/>
        </w:rPr>
        <w:t>ВЛЕНИЕ</w:t>
      </w:r>
      <w:bookmarkEnd w:id="19"/>
      <w:bookmarkEnd w:id="20"/>
      <w:bookmarkEnd w:id="21"/>
    </w:p>
    <w:sdt>
      <w:sdtPr>
        <w:rPr>
          <w:rFonts w:asciiTheme="minorHAnsi" w:hAnsiTheme="minorHAnsi"/>
          <w:b w:val="0"/>
          <w:noProof w:val="0"/>
          <w:sz w:val="22"/>
          <w:szCs w:val="22"/>
          <w:highlight w:val="yellow"/>
        </w:rPr>
        <w:id w:val="201217426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306588" w:rsidRPr="007B22B9" w:rsidRDefault="00ED340C" w:rsidP="003D6423">
          <w:pPr>
            <w:pStyle w:val="14"/>
            <w:jc w:val="both"/>
            <w:rPr>
              <w:rFonts w:asciiTheme="minorHAnsi" w:eastAsiaTheme="minorEastAsia" w:hAnsiTheme="minorHAnsi"/>
              <w:sz w:val="22"/>
              <w:szCs w:val="22"/>
              <w:lang w:eastAsia="ru-RU"/>
            </w:rPr>
          </w:pPr>
          <w:r w:rsidRPr="00ED340C">
            <w:rPr>
              <w:rFonts w:eastAsiaTheme="majorEastAsia"/>
              <w:highlight w:val="yellow"/>
              <w:lang w:eastAsia="ru-RU"/>
            </w:rPr>
            <w:fldChar w:fldCharType="begin"/>
          </w:r>
          <w:r w:rsidR="00C1532E" w:rsidRPr="007B22B9">
            <w:rPr>
              <w:highlight w:val="yellow"/>
            </w:rPr>
            <w:instrText xml:space="preserve"> TOC \o "1-3" \h \z \u </w:instrText>
          </w:r>
          <w:r w:rsidRPr="00ED340C">
            <w:rPr>
              <w:rFonts w:eastAsiaTheme="majorEastAsia"/>
              <w:highlight w:val="yellow"/>
              <w:lang w:eastAsia="ru-RU"/>
            </w:rPr>
            <w:fldChar w:fldCharType="separate"/>
          </w:r>
          <w:hyperlink w:anchor="_Toc118808308" w:history="1">
            <w:r w:rsidR="00306588" w:rsidRPr="007B22B9">
              <w:rPr>
                <w:rStyle w:val="ac"/>
              </w:rPr>
              <w:t>1.</w:t>
            </w:r>
            <w:r w:rsidR="00306588" w:rsidRPr="007B22B9"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  <w:tab/>
            </w:r>
            <w:r w:rsidR="003D6423" w:rsidRPr="007B22B9">
              <w:rPr>
                <w:rStyle w:val="ac"/>
              </w:rPr>
              <w:t>ВВЕДЕНИЕ</w:t>
            </w:r>
            <w:r w:rsidR="00306588" w:rsidRPr="007B22B9">
              <w:rPr>
                <w:webHidden/>
              </w:rPr>
              <w:tab/>
            </w:r>
            <w:r w:rsidRPr="007B22B9">
              <w:rPr>
                <w:webHidden/>
              </w:rPr>
              <w:fldChar w:fldCharType="begin"/>
            </w:r>
            <w:r w:rsidR="00306588" w:rsidRPr="007B22B9">
              <w:rPr>
                <w:webHidden/>
              </w:rPr>
              <w:instrText xml:space="preserve"> PAGEREF _Toc118808308 \h </w:instrText>
            </w:r>
            <w:r w:rsidRPr="007B22B9">
              <w:rPr>
                <w:webHidden/>
              </w:rPr>
            </w:r>
            <w:r w:rsidRPr="007B22B9">
              <w:rPr>
                <w:webHidden/>
              </w:rPr>
              <w:fldChar w:fldCharType="separate"/>
            </w:r>
            <w:r w:rsidR="00E71E39" w:rsidRPr="007B22B9">
              <w:rPr>
                <w:webHidden/>
              </w:rPr>
              <w:t>4</w:t>
            </w:r>
            <w:r w:rsidRPr="007B22B9">
              <w:rPr>
                <w:webHidden/>
              </w:rPr>
              <w:fldChar w:fldCharType="end"/>
            </w:r>
          </w:hyperlink>
        </w:p>
        <w:p w:rsidR="003D6423" w:rsidRPr="007B22B9" w:rsidRDefault="00ED340C" w:rsidP="003D6423">
          <w:pPr>
            <w:pStyle w:val="14"/>
            <w:jc w:val="both"/>
          </w:pPr>
          <w:hyperlink w:anchor="_Toc118808309" w:history="1">
            <w:r w:rsidR="00306588" w:rsidRPr="007B22B9">
              <w:rPr>
                <w:rStyle w:val="ac"/>
              </w:rPr>
              <w:t>2.</w:t>
            </w:r>
            <w:r w:rsidR="00306588" w:rsidRPr="007B22B9"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  <w:tab/>
            </w:r>
            <w:r w:rsidR="003D6423" w:rsidRPr="007B22B9">
              <w:rPr>
                <w:rStyle w:val="ac"/>
              </w:rPr>
      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</w:t>
            </w:r>
            <w:r w:rsidR="005F7B9A">
              <w:rPr>
                <w:rStyle w:val="ac"/>
              </w:rPr>
              <w:t xml:space="preserve"> ЗОН</w:t>
            </w:r>
            <w:r w:rsidR="003D6423" w:rsidRPr="007B22B9">
              <w:rPr>
                <w:rStyle w:val="ac"/>
              </w:rPr>
              <w:t xml:space="preserve"> ТРЕБУЕТСЯ В СВЯЗИ С РАЗМЕЩЕНИЕМ ДАННЫХ ОБЪЕКТОВ</w:t>
            </w:r>
            <w:r w:rsidR="00306588" w:rsidRPr="007B22B9">
              <w:rPr>
                <w:webHidden/>
              </w:rPr>
              <w:tab/>
            </w:r>
            <w:r w:rsidR="007B22B9" w:rsidRPr="007B22B9">
              <w:rPr>
                <w:webHidden/>
              </w:rPr>
              <w:t>6</w:t>
            </w:r>
          </w:hyperlink>
        </w:p>
        <w:p w:rsidR="00306588" w:rsidRPr="007B22B9" w:rsidRDefault="00ED340C" w:rsidP="007B22B9">
          <w:pPr>
            <w:pStyle w:val="14"/>
            <w:jc w:val="both"/>
          </w:pPr>
          <w:hyperlink w:anchor="_Toc118808323" w:history="1">
            <w:r w:rsidR="00306588" w:rsidRPr="007B22B9">
              <w:rPr>
                <w:rStyle w:val="ac"/>
              </w:rPr>
              <w:t xml:space="preserve">3. </w:t>
            </w:r>
            <w:r w:rsidR="003D6423" w:rsidRPr="007B22B9">
              <w:rPr>
                <w:rStyle w:val="ac"/>
                <w:rFonts w:eastAsia="Calibri"/>
                <w:iCs/>
              </w:rPr>
              <w:t xml:space="preserve"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 </w:t>
            </w:r>
            <w:r w:rsidR="00306588" w:rsidRPr="007B22B9">
              <w:rPr>
                <w:rStyle w:val="ac"/>
              </w:rPr>
              <w:t>.</w:t>
            </w:r>
            <w:r w:rsidR="00306588" w:rsidRPr="007B22B9">
              <w:rPr>
                <w:webHidden/>
              </w:rPr>
              <w:tab/>
            </w:r>
          </w:hyperlink>
          <w:r w:rsidR="007B22B9" w:rsidRPr="007B22B9">
            <w:t>12</w:t>
          </w:r>
        </w:p>
        <w:p w:rsidR="003D6423" w:rsidRPr="007B22B9" w:rsidRDefault="003D6423" w:rsidP="007B22B9">
          <w:pPr>
            <w:jc w:val="both"/>
            <w:rPr>
              <w:rStyle w:val="ac"/>
              <w:rFonts w:ascii="Times New Roman" w:eastAsia="Calibri" w:hAnsi="Times New Roman"/>
              <w:b/>
              <w:iCs/>
              <w:noProof/>
              <w:color w:val="auto"/>
              <w:sz w:val="24"/>
              <w:szCs w:val="24"/>
              <w:u w:val="none"/>
            </w:rPr>
          </w:pPr>
          <w:r w:rsidRPr="007B22B9">
            <w:rPr>
              <w:rStyle w:val="ac"/>
              <w:rFonts w:ascii="Times New Roman" w:eastAsia="Calibri" w:hAnsi="Times New Roman"/>
              <w:b/>
              <w:iCs/>
              <w:noProof/>
              <w:color w:val="auto"/>
              <w:sz w:val="24"/>
              <w:szCs w:val="24"/>
              <w:u w:val="none"/>
            </w:rPr>
            <w:t>4. УТВЕРЖДЕНИЕ И СОГЛАСОВАНИЕ ГЕНЕРАЛЬНОГО ПЛАНА ПОСЕЛЕНИЯ</w:t>
          </w:r>
          <w:r w:rsidR="007B22B9">
            <w:rPr>
              <w:rStyle w:val="ac"/>
              <w:rFonts w:ascii="Times New Roman" w:eastAsia="Calibri" w:hAnsi="Times New Roman"/>
              <w:b/>
              <w:iCs/>
              <w:noProof/>
              <w:color w:val="auto"/>
              <w:sz w:val="24"/>
              <w:szCs w:val="24"/>
              <w:u w:val="none"/>
            </w:rPr>
            <w:t>………………………………………………………………………………….</w:t>
          </w:r>
          <w:r w:rsidR="007B22B9" w:rsidRPr="007B22B9">
            <w:rPr>
              <w:rStyle w:val="ac"/>
              <w:rFonts w:ascii="Times New Roman" w:eastAsia="Calibri" w:hAnsi="Times New Roman"/>
              <w:b/>
              <w:iCs/>
              <w:noProof/>
              <w:color w:val="auto"/>
              <w:sz w:val="24"/>
              <w:szCs w:val="24"/>
              <w:u w:val="none"/>
            </w:rPr>
            <w:t>13</w:t>
          </w:r>
        </w:p>
        <w:p w:rsidR="00C1532E" w:rsidRPr="00F61BF2" w:rsidRDefault="00ED340C">
          <w:pPr>
            <w:rPr>
              <w:highlight w:val="yellow"/>
            </w:rPr>
          </w:pPr>
          <w:r w:rsidRPr="007B22B9">
            <w:rPr>
              <w:rFonts w:ascii="Times New Roman" w:hAnsi="Times New Roman" w:cs="Times New Roman"/>
              <w:b/>
              <w:bCs/>
              <w:sz w:val="24"/>
              <w:szCs w:val="24"/>
              <w:highlight w:val="yellow"/>
            </w:rPr>
            <w:fldChar w:fldCharType="end"/>
          </w:r>
        </w:p>
      </w:sdtContent>
    </w:sdt>
    <w:p w:rsidR="00707E03" w:rsidRPr="00F61BF2" w:rsidRDefault="00707E03" w:rsidP="008F71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07E03" w:rsidRPr="00F61BF2" w:rsidRDefault="00707E03" w:rsidP="008F71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07E03" w:rsidRPr="00F61BF2" w:rsidRDefault="00707E03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F61BF2"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:rsidR="000933E3" w:rsidRPr="00F61BF2" w:rsidRDefault="000933E3" w:rsidP="000933E3">
      <w:pPr>
        <w:pStyle w:val="a0"/>
        <w:spacing w:after="0"/>
        <w:jc w:val="center"/>
        <w:outlineLvl w:val="0"/>
      </w:pPr>
      <w:bookmarkStart w:id="23" w:name="_Toc73008352"/>
      <w:bookmarkStart w:id="24" w:name="_Toc91757603"/>
      <w:bookmarkStart w:id="25" w:name="_Toc102569388"/>
      <w:bookmarkStart w:id="26" w:name="_Toc102579375"/>
      <w:bookmarkStart w:id="27" w:name="_Toc118808307"/>
      <w:bookmarkStart w:id="28" w:name="_Toc454777758"/>
      <w:r w:rsidRPr="00F61BF2">
        <w:lastRenderedPageBreak/>
        <w:t>СОСТАВ ГЕНЕРАЛЬНОГО ПЛАНА</w:t>
      </w:r>
      <w:bookmarkEnd w:id="23"/>
      <w:bookmarkEnd w:id="24"/>
      <w:bookmarkEnd w:id="25"/>
      <w:bookmarkEnd w:id="26"/>
      <w:bookmarkEnd w:id="27"/>
    </w:p>
    <w:p w:rsidR="000933E3" w:rsidRPr="00F61BF2" w:rsidRDefault="00B1043C" w:rsidP="000933E3">
      <w:pPr>
        <w:pStyle w:val="a0"/>
        <w:spacing w:after="0"/>
        <w:jc w:val="center"/>
      </w:pPr>
      <w:r>
        <w:t>ГВАЗДЕНСКОГО</w:t>
      </w:r>
      <w:r w:rsidR="00E74D80" w:rsidRPr="00F61BF2">
        <w:t xml:space="preserve"> СЕЛЬСКОГО ПОСЕЛЕНИЯ</w:t>
      </w:r>
    </w:p>
    <w:p w:rsidR="000933E3" w:rsidRPr="00F61BF2" w:rsidRDefault="00B1043C" w:rsidP="000933E3">
      <w:pPr>
        <w:pStyle w:val="a0"/>
        <w:spacing w:after="0"/>
        <w:jc w:val="center"/>
      </w:pPr>
      <w:r>
        <w:t>БУТУРЛИНОВСКОГО</w:t>
      </w:r>
      <w:r w:rsidR="00E74D80" w:rsidRPr="00F61BF2">
        <w:t xml:space="preserve"> МУНИЦИПАЛЬНОГО РАЙОНА</w:t>
      </w:r>
    </w:p>
    <w:p w:rsidR="000933E3" w:rsidRPr="00F61BF2" w:rsidRDefault="000933E3" w:rsidP="000933E3">
      <w:pPr>
        <w:pStyle w:val="a0"/>
        <w:spacing w:after="0"/>
        <w:jc w:val="center"/>
      </w:pPr>
      <w:r w:rsidRPr="00F61BF2">
        <w:t>ВОРОНЕЖСКОЙ ОБЛАСТИ</w:t>
      </w:r>
    </w:p>
    <w:p w:rsidR="00F717E6" w:rsidRPr="00F61BF2" w:rsidRDefault="00F717E6" w:rsidP="00F717E6">
      <w:pPr>
        <w:pStyle w:val="a0"/>
        <w:spacing w:after="0"/>
        <w:jc w:val="center"/>
      </w:pPr>
      <w:bookmarkStart w:id="29" w:name="_Toc64298778"/>
      <w:bookmarkEnd w:id="28"/>
    </w:p>
    <w:p w:rsidR="00013367" w:rsidRPr="00F61BF2" w:rsidRDefault="00013367" w:rsidP="00013367">
      <w:pPr>
        <w:pStyle w:val="a0"/>
        <w:jc w:val="center"/>
        <w:rPr>
          <w:b/>
        </w:rPr>
      </w:pPr>
      <w:r w:rsidRPr="00F61BF2">
        <w:rPr>
          <w:b/>
        </w:rPr>
        <w:t xml:space="preserve">ТОМ </w:t>
      </w:r>
      <w:r w:rsidRPr="00F61BF2">
        <w:rPr>
          <w:b/>
          <w:lang w:val="en-US"/>
        </w:rPr>
        <w:t>I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8647"/>
      </w:tblGrid>
      <w:tr w:rsidR="00530ADE" w:rsidRPr="00F61BF2" w:rsidTr="00971B0F">
        <w:trPr>
          <w:trHeight w:val="360"/>
        </w:trPr>
        <w:tc>
          <w:tcPr>
            <w:tcW w:w="709" w:type="dxa"/>
            <w:hideMark/>
          </w:tcPr>
          <w:p w:rsidR="00013367" w:rsidRPr="00F61BF2" w:rsidRDefault="00013367" w:rsidP="00971B0F">
            <w:pPr>
              <w:pStyle w:val="a9"/>
              <w:snapToGrid w:val="0"/>
              <w:spacing w:before="40" w:after="40" w:line="256" w:lineRule="auto"/>
              <w:jc w:val="center"/>
              <w:rPr>
                <w:b/>
              </w:rPr>
            </w:pPr>
            <w:r w:rsidRPr="00F61BF2">
              <w:rPr>
                <w:b/>
              </w:rPr>
              <w:t>1.</w:t>
            </w:r>
          </w:p>
        </w:tc>
        <w:tc>
          <w:tcPr>
            <w:tcW w:w="8647" w:type="dxa"/>
            <w:hideMark/>
          </w:tcPr>
          <w:p w:rsidR="00013367" w:rsidRPr="00F61BF2" w:rsidRDefault="00013367" w:rsidP="00971B0F">
            <w:pPr>
              <w:pStyle w:val="a9"/>
              <w:snapToGrid w:val="0"/>
              <w:spacing w:before="40" w:after="40" w:line="256" w:lineRule="auto"/>
              <w:jc w:val="both"/>
              <w:rPr>
                <w:b/>
              </w:rPr>
            </w:pPr>
            <w:r w:rsidRPr="00F61BF2">
              <w:rPr>
                <w:b/>
              </w:rPr>
              <w:t>УТВЕРЖДАЕМАЯ ЧАСТЬ</w:t>
            </w:r>
          </w:p>
        </w:tc>
      </w:tr>
      <w:tr w:rsidR="00530ADE" w:rsidRPr="00F61BF2" w:rsidTr="00971B0F">
        <w:tc>
          <w:tcPr>
            <w:tcW w:w="9356" w:type="dxa"/>
            <w:gridSpan w:val="2"/>
            <w:hideMark/>
          </w:tcPr>
          <w:p w:rsidR="00013367" w:rsidRPr="00F61BF2" w:rsidRDefault="00013367" w:rsidP="00971B0F">
            <w:pPr>
              <w:pStyle w:val="a9"/>
              <w:snapToGrid w:val="0"/>
              <w:spacing w:before="40" w:after="40" w:line="256" w:lineRule="auto"/>
              <w:jc w:val="center"/>
              <w:rPr>
                <w:i/>
              </w:rPr>
            </w:pPr>
            <w:r w:rsidRPr="00F61BF2">
              <w:rPr>
                <w:i/>
              </w:rPr>
              <w:t>Текстовая часть</w:t>
            </w:r>
          </w:p>
        </w:tc>
      </w:tr>
      <w:tr w:rsidR="00530ADE" w:rsidRPr="00F61BF2" w:rsidTr="00971B0F">
        <w:tc>
          <w:tcPr>
            <w:tcW w:w="709" w:type="dxa"/>
            <w:hideMark/>
          </w:tcPr>
          <w:p w:rsidR="00013367" w:rsidRPr="0006457D" w:rsidRDefault="00013367" w:rsidP="00971B0F">
            <w:pPr>
              <w:pStyle w:val="a9"/>
              <w:snapToGrid w:val="0"/>
              <w:spacing w:before="40" w:after="40" w:line="256" w:lineRule="auto"/>
              <w:jc w:val="center"/>
              <w:rPr>
                <w:b/>
              </w:rPr>
            </w:pPr>
            <w:r w:rsidRPr="0006457D">
              <w:rPr>
                <w:b/>
              </w:rPr>
              <w:t>1.1.</w:t>
            </w:r>
          </w:p>
        </w:tc>
        <w:tc>
          <w:tcPr>
            <w:tcW w:w="8647" w:type="dxa"/>
            <w:hideMark/>
          </w:tcPr>
          <w:p w:rsidR="00013367" w:rsidRPr="0006457D" w:rsidRDefault="00013367" w:rsidP="00B1043C">
            <w:pPr>
              <w:pStyle w:val="a9"/>
              <w:snapToGrid w:val="0"/>
              <w:spacing w:before="40" w:after="40" w:line="256" w:lineRule="auto"/>
              <w:jc w:val="both"/>
            </w:pPr>
            <w:r w:rsidRPr="0006457D">
              <w:rPr>
                <w:b/>
              </w:rPr>
              <w:t xml:space="preserve">Том </w:t>
            </w:r>
            <w:r w:rsidRPr="0006457D">
              <w:rPr>
                <w:b/>
                <w:lang w:val="en-US"/>
              </w:rPr>
              <w:t>I</w:t>
            </w:r>
            <w:r w:rsidRPr="0006457D">
              <w:t xml:space="preserve"> «Положение о территориальном планировании </w:t>
            </w:r>
            <w:r w:rsidR="00B1043C" w:rsidRPr="00B1043C">
              <w:t>Гвазденского</w:t>
            </w:r>
            <w:r w:rsidRPr="0006457D">
              <w:t xml:space="preserve"> сельского поселения </w:t>
            </w:r>
            <w:r w:rsidR="00B1043C">
              <w:t>Бутурлиновского</w:t>
            </w:r>
            <w:r w:rsidRPr="0006457D">
              <w:t xml:space="preserve"> муниципального района Воронежской области»</w:t>
            </w:r>
          </w:p>
        </w:tc>
      </w:tr>
      <w:tr w:rsidR="0006457D" w:rsidRPr="00F61BF2" w:rsidTr="00971B0F">
        <w:tc>
          <w:tcPr>
            <w:tcW w:w="709" w:type="dxa"/>
          </w:tcPr>
          <w:p w:rsidR="0006457D" w:rsidRPr="00113814" w:rsidRDefault="0006457D" w:rsidP="007A6BFA">
            <w:pPr>
              <w:pStyle w:val="a9"/>
              <w:snapToGrid w:val="0"/>
              <w:spacing w:before="40" w:after="40" w:line="256" w:lineRule="auto"/>
              <w:jc w:val="center"/>
              <w:rPr>
                <w:b/>
              </w:rPr>
            </w:pPr>
            <w:r w:rsidRPr="00113814">
              <w:rPr>
                <w:b/>
              </w:rPr>
              <w:t>1.2.</w:t>
            </w:r>
          </w:p>
        </w:tc>
        <w:tc>
          <w:tcPr>
            <w:tcW w:w="8647" w:type="dxa"/>
          </w:tcPr>
          <w:p w:rsidR="0006457D" w:rsidRPr="00113814" w:rsidRDefault="0006457D" w:rsidP="007779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 к Тому </w:t>
            </w:r>
            <w:r w:rsidRPr="00BE7A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E7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AF9" w:rsidRPr="00BE7A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7779F3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Графическое описание местоположения границ</w:t>
            </w:r>
            <w:r w:rsidR="00BE7AF9" w:rsidRPr="00BE7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населенного пункта села Гвазда» </w:t>
            </w:r>
          </w:p>
        </w:tc>
      </w:tr>
      <w:tr w:rsidR="00530ADE" w:rsidRPr="0006457D" w:rsidTr="00971B0F">
        <w:tc>
          <w:tcPr>
            <w:tcW w:w="9356" w:type="dxa"/>
            <w:gridSpan w:val="2"/>
            <w:hideMark/>
          </w:tcPr>
          <w:p w:rsidR="00013367" w:rsidRPr="0006457D" w:rsidRDefault="00013367" w:rsidP="00971B0F">
            <w:pPr>
              <w:pStyle w:val="a9"/>
              <w:snapToGrid w:val="0"/>
              <w:spacing w:before="40" w:after="40" w:line="256" w:lineRule="auto"/>
              <w:jc w:val="center"/>
              <w:rPr>
                <w:i/>
                <w:strike/>
              </w:rPr>
            </w:pPr>
            <w:r w:rsidRPr="0006457D">
              <w:rPr>
                <w:i/>
              </w:rPr>
              <w:t>Графическая часть</w:t>
            </w:r>
          </w:p>
        </w:tc>
      </w:tr>
      <w:tr w:rsidR="00530ADE" w:rsidRPr="0006457D" w:rsidTr="00971B0F">
        <w:tc>
          <w:tcPr>
            <w:tcW w:w="709" w:type="dxa"/>
            <w:hideMark/>
          </w:tcPr>
          <w:p w:rsidR="00013367" w:rsidRPr="0006457D" w:rsidRDefault="00013367" w:rsidP="00971B0F">
            <w:pPr>
              <w:pStyle w:val="a0"/>
              <w:snapToGrid w:val="0"/>
              <w:spacing w:before="40" w:after="40" w:line="256" w:lineRule="auto"/>
              <w:jc w:val="center"/>
              <w:rPr>
                <w:b/>
              </w:rPr>
            </w:pPr>
            <w:r w:rsidRPr="0006457D">
              <w:rPr>
                <w:b/>
              </w:rPr>
              <w:t>1.3.</w:t>
            </w:r>
          </w:p>
        </w:tc>
        <w:tc>
          <w:tcPr>
            <w:tcW w:w="8647" w:type="dxa"/>
            <w:hideMark/>
          </w:tcPr>
          <w:p w:rsidR="00013367" w:rsidRPr="0006457D" w:rsidRDefault="00013367" w:rsidP="00971B0F">
            <w:pPr>
              <w:pStyle w:val="a0"/>
              <w:snapToGrid w:val="0"/>
              <w:spacing w:before="40" w:after="40" w:line="256" w:lineRule="auto"/>
              <w:jc w:val="both"/>
            </w:pPr>
            <w:r w:rsidRPr="0006457D">
              <w:t>Карта границ населенных пунктов, входящих в состав поселения</w:t>
            </w:r>
          </w:p>
        </w:tc>
      </w:tr>
      <w:tr w:rsidR="00530ADE" w:rsidRPr="0006457D" w:rsidTr="00971B0F">
        <w:tc>
          <w:tcPr>
            <w:tcW w:w="709" w:type="dxa"/>
            <w:hideMark/>
          </w:tcPr>
          <w:p w:rsidR="00013367" w:rsidRPr="0006457D" w:rsidRDefault="00013367" w:rsidP="00971B0F">
            <w:pPr>
              <w:pStyle w:val="a0"/>
              <w:snapToGrid w:val="0"/>
              <w:spacing w:before="40" w:after="40" w:line="256" w:lineRule="auto"/>
              <w:jc w:val="center"/>
              <w:rPr>
                <w:b/>
              </w:rPr>
            </w:pPr>
            <w:r w:rsidRPr="0006457D">
              <w:rPr>
                <w:b/>
              </w:rPr>
              <w:t>1.4.</w:t>
            </w:r>
          </w:p>
        </w:tc>
        <w:tc>
          <w:tcPr>
            <w:tcW w:w="8647" w:type="dxa"/>
            <w:hideMark/>
          </w:tcPr>
          <w:p w:rsidR="00013367" w:rsidRPr="0006457D" w:rsidRDefault="00013367" w:rsidP="00971B0F">
            <w:pPr>
              <w:pStyle w:val="a0"/>
              <w:snapToGrid w:val="0"/>
              <w:spacing w:before="40" w:after="40" w:line="256" w:lineRule="auto"/>
              <w:jc w:val="both"/>
            </w:pPr>
            <w:r w:rsidRPr="0006457D">
              <w:t>Карта функциональных зон территории поселения</w:t>
            </w:r>
          </w:p>
        </w:tc>
      </w:tr>
      <w:tr w:rsidR="00530ADE" w:rsidRPr="00F61BF2" w:rsidTr="00971B0F">
        <w:tc>
          <w:tcPr>
            <w:tcW w:w="709" w:type="dxa"/>
            <w:hideMark/>
          </w:tcPr>
          <w:p w:rsidR="00013367" w:rsidRPr="0006457D" w:rsidRDefault="00013367" w:rsidP="00971B0F">
            <w:pPr>
              <w:pStyle w:val="a0"/>
              <w:snapToGrid w:val="0"/>
              <w:spacing w:before="40" w:after="40" w:line="256" w:lineRule="auto"/>
              <w:jc w:val="center"/>
              <w:rPr>
                <w:b/>
              </w:rPr>
            </w:pPr>
            <w:r w:rsidRPr="0006457D">
              <w:rPr>
                <w:b/>
              </w:rPr>
              <w:t>1.5.</w:t>
            </w:r>
          </w:p>
        </w:tc>
        <w:tc>
          <w:tcPr>
            <w:tcW w:w="8647" w:type="dxa"/>
            <w:hideMark/>
          </w:tcPr>
          <w:p w:rsidR="00013367" w:rsidRPr="0006457D" w:rsidRDefault="00013367" w:rsidP="007D74E1">
            <w:pPr>
              <w:pStyle w:val="a0"/>
              <w:snapToGrid w:val="0"/>
              <w:spacing w:before="40" w:after="40" w:line="256" w:lineRule="auto"/>
              <w:jc w:val="both"/>
            </w:pPr>
            <w:r w:rsidRPr="0006457D">
              <w:t xml:space="preserve">Карта планируемого размещения объектов капитального строительства </w:t>
            </w:r>
            <w:r w:rsidR="007D74E1">
              <w:t xml:space="preserve">федерального, регионального, </w:t>
            </w:r>
            <w:r w:rsidRPr="0006457D">
              <w:t>местного значения</w:t>
            </w:r>
          </w:p>
        </w:tc>
      </w:tr>
      <w:tr w:rsidR="00530ADE" w:rsidRPr="00F61BF2" w:rsidTr="00971B0F">
        <w:tc>
          <w:tcPr>
            <w:tcW w:w="709" w:type="dxa"/>
            <w:hideMark/>
          </w:tcPr>
          <w:p w:rsidR="00013367" w:rsidRPr="00113814" w:rsidRDefault="00013367" w:rsidP="00971B0F">
            <w:pPr>
              <w:pStyle w:val="a0"/>
              <w:snapToGrid w:val="0"/>
              <w:spacing w:before="40" w:after="40" w:line="256" w:lineRule="auto"/>
              <w:jc w:val="center"/>
              <w:rPr>
                <w:b/>
              </w:rPr>
            </w:pPr>
            <w:r w:rsidRPr="00113814">
              <w:rPr>
                <w:b/>
              </w:rPr>
              <w:t>1.6.</w:t>
            </w:r>
          </w:p>
        </w:tc>
        <w:tc>
          <w:tcPr>
            <w:tcW w:w="8647" w:type="dxa"/>
            <w:hideMark/>
          </w:tcPr>
          <w:p w:rsidR="00013367" w:rsidRPr="00113814" w:rsidRDefault="00013367" w:rsidP="00971B0F">
            <w:pPr>
              <w:pStyle w:val="a0"/>
              <w:snapToGrid w:val="0"/>
              <w:spacing w:before="40" w:after="40" w:line="256" w:lineRule="auto"/>
              <w:jc w:val="both"/>
            </w:pPr>
            <w:r w:rsidRPr="00113814">
              <w:t>Карта развития инженерной и транспортной инфраструктуры</w:t>
            </w:r>
          </w:p>
        </w:tc>
      </w:tr>
      <w:tr w:rsidR="00530ADE" w:rsidRPr="00F61BF2" w:rsidTr="00971B0F">
        <w:tc>
          <w:tcPr>
            <w:tcW w:w="709" w:type="dxa"/>
          </w:tcPr>
          <w:p w:rsidR="00013367" w:rsidRPr="00F61BF2" w:rsidRDefault="00013367" w:rsidP="00971B0F">
            <w:pPr>
              <w:pStyle w:val="a0"/>
              <w:snapToGrid w:val="0"/>
              <w:spacing w:before="40" w:after="40" w:line="25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8647" w:type="dxa"/>
          </w:tcPr>
          <w:p w:rsidR="00013367" w:rsidRPr="00F61BF2" w:rsidRDefault="00013367" w:rsidP="00971B0F">
            <w:pPr>
              <w:pStyle w:val="a0"/>
              <w:jc w:val="center"/>
              <w:rPr>
                <w:b/>
              </w:rPr>
            </w:pPr>
            <w:r w:rsidRPr="00F61BF2">
              <w:rPr>
                <w:b/>
              </w:rPr>
              <w:t xml:space="preserve">ТОМ </w:t>
            </w:r>
            <w:r w:rsidRPr="00F61BF2">
              <w:rPr>
                <w:b/>
                <w:lang w:val="en-US"/>
              </w:rPr>
              <w:t>II</w:t>
            </w:r>
          </w:p>
        </w:tc>
      </w:tr>
      <w:tr w:rsidR="00530ADE" w:rsidRPr="00F61BF2" w:rsidTr="00971B0F">
        <w:tc>
          <w:tcPr>
            <w:tcW w:w="709" w:type="dxa"/>
            <w:hideMark/>
          </w:tcPr>
          <w:p w:rsidR="00013367" w:rsidRPr="00F61BF2" w:rsidRDefault="00013367" w:rsidP="00971B0F">
            <w:pPr>
              <w:pStyle w:val="a0"/>
              <w:snapToGrid w:val="0"/>
              <w:spacing w:before="40" w:after="40" w:line="256" w:lineRule="auto"/>
              <w:jc w:val="center"/>
              <w:rPr>
                <w:b/>
              </w:rPr>
            </w:pPr>
            <w:r w:rsidRPr="00F61BF2">
              <w:rPr>
                <w:b/>
              </w:rPr>
              <w:t>2.</w:t>
            </w:r>
          </w:p>
        </w:tc>
        <w:tc>
          <w:tcPr>
            <w:tcW w:w="8647" w:type="dxa"/>
            <w:hideMark/>
          </w:tcPr>
          <w:p w:rsidR="00013367" w:rsidRPr="00F61BF2" w:rsidRDefault="00013367" w:rsidP="00971B0F">
            <w:pPr>
              <w:pStyle w:val="a0"/>
              <w:snapToGrid w:val="0"/>
              <w:spacing w:before="40" w:after="40" w:line="256" w:lineRule="auto"/>
              <w:jc w:val="both"/>
              <w:rPr>
                <w:b/>
              </w:rPr>
            </w:pPr>
            <w:r w:rsidRPr="00F61BF2">
              <w:rPr>
                <w:b/>
              </w:rPr>
              <w:t>МАТЕРИАЛЫ ПО ОБОСНОВАНИЮ</w:t>
            </w:r>
          </w:p>
        </w:tc>
      </w:tr>
      <w:tr w:rsidR="00530ADE" w:rsidRPr="00F61BF2" w:rsidTr="00971B0F">
        <w:tc>
          <w:tcPr>
            <w:tcW w:w="9356" w:type="dxa"/>
            <w:gridSpan w:val="2"/>
            <w:hideMark/>
          </w:tcPr>
          <w:p w:rsidR="00013367" w:rsidRPr="00F61BF2" w:rsidRDefault="00013367" w:rsidP="00971B0F">
            <w:pPr>
              <w:pStyle w:val="a9"/>
              <w:snapToGrid w:val="0"/>
              <w:spacing w:before="40" w:after="40" w:line="256" w:lineRule="auto"/>
              <w:jc w:val="center"/>
            </w:pPr>
            <w:r w:rsidRPr="00F61BF2">
              <w:rPr>
                <w:i/>
              </w:rPr>
              <w:t>Текстовая часть</w:t>
            </w:r>
          </w:p>
        </w:tc>
      </w:tr>
      <w:tr w:rsidR="00530ADE" w:rsidRPr="00F61BF2" w:rsidTr="00971B0F">
        <w:tc>
          <w:tcPr>
            <w:tcW w:w="709" w:type="dxa"/>
            <w:hideMark/>
          </w:tcPr>
          <w:p w:rsidR="00013367" w:rsidRPr="00F61BF2" w:rsidRDefault="00013367" w:rsidP="00971B0F">
            <w:pPr>
              <w:pStyle w:val="a9"/>
              <w:snapToGrid w:val="0"/>
              <w:spacing w:before="40" w:after="40" w:line="256" w:lineRule="auto"/>
              <w:jc w:val="center"/>
              <w:rPr>
                <w:b/>
              </w:rPr>
            </w:pPr>
            <w:r w:rsidRPr="00F61BF2">
              <w:rPr>
                <w:b/>
              </w:rPr>
              <w:t>2.1.</w:t>
            </w:r>
          </w:p>
        </w:tc>
        <w:tc>
          <w:tcPr>
            <w:tcW w:w="8647" w:type="dxa"/>
            <w:hideMark/>
          </w:tcPr>
          <w:p w:rsidR="00013367" w:rsidRPr="00F61BF2" w:rsidRDefault="00013367" w:rsidP="00B1043C">
            <w:pPr>
              <w:pStyle w:val="a9"/>
              <w:snapToGrid w:val="0"/>
              <w:spacing w:before="40" w:after="40" w:line="256" w:lineRule="auto"/>
              <w:jc w:val="both"/>
            </w:pPr>
            <w:r w:rsidRPr="00F61BF2">
              <w:rPr>
                <w:b/>
              </w:rPr>
              <w:t xml:space="preserve">Том </w:t>
            </w:r>
            <w:r w:rsidRPr="00F61BF2">
              <w:rPr>
                <w:b/>
                <w:lang w:val="en-US"/>
              </w:rPr>
              <w:t>II</w:t>
            </w:r>
            <w:r w:rsidRPr="00F61BF2">
              <w:t xml:space="preserve"> «Материалы по обоснованию генерального плана </w:t>
            </w:r>
            <w:r w:rsidR="00B1043C" w:rsidRPr="00B1043C">
              <w:t>Гвазденского</w:t>
            </w:r>
            <w:r w:rsidRPr="00F61BF2">
              <w:t xml:space="preserve"> сельского поселения </w:t>
            </w:r>
            <w:r w:rsidR="00B1043C">
              <w:t>Бутурлиновского</w:t>
            </w:r>
            <w:r w:rsidRPr="00F61BF2">
              <w:t xml:space="preserve"> муниципального района Воронежской области»</w:t>
            </w:r>
          </w:p>
        </w:tc>
      </w:tr>
      <w:tr w:rsidR="00530ADE" w:rsidRPr="00F61BF2" w:rsidTr="00971B0F">
        <w:tc>
          <w:tcPr>
            <w:tcW w:w="9356" w:type="dxa"/>
            <w:gridSpan w:val="2"/>
            <w:hideMark/>
          </w:tcPr>
          <w:p w:rsidR="00013367" w:rsidRPr="00F61BF2" w:rsidRDefault="00013367" w:rsidP="00971B0F">
            <w:pPr>
              <w:pStyle w:val="a0"/>
              <w:snapToGrid w:val="0"/>
              <w:spacing w:before="40" w:after="40" w:line="256" w:lineRule="auto"/>
              <w:jc w:val="center"/>
              <w:rPr>
                <w:i/>
              </w:rPr>
            </w:pPr>
            <w:r w:rsidRPr="00F61BF2">
              <w:rPr>
                <w:i/>
              </w:rPr>
              <w:t>Графическая часть</w:t>
            </w:r>
          </w:p>
        </w:tc>
      </w:tr>
      <w:tr w:rsidR="00530ADE" w:rsidRPr="00F61BF2" w:rsidTr="00971B0F">
        <w:tc>
          <w:tcPr>
            <w:tcW w:w="709" w:type="dxa"/>
            <w:hideMark/>
          </w:tcPr>
          <w:p w:rsidR="00013367" w:rsidRPr="0006457D" w:rsidRDefault="00013367" w:rsidP="00971B0F">
            <w:pPr>
              <w:pStyle w:val="a0"/>
              <w:snapToGrid w:val="0"/>
              <w:spacing w:before="40" w:after="40" w:line="256" w:lineRule="auto"/>
              <w:jc w:val="center"/>
              <w:rPr>
                <w:b/>
              </w:rPr>
            </w:pPr>
            <w:r w:rsidRPr="0006457D">
              <w:rPr>
                <w:b/>
              </w:rPr>
              <w:t>2.2.</w:t>
            </w:r>
          </w:p>
        </w:tc>
        <w:tc>
          <w:tcPr>
            <w:tcW w:w="8647" w:type="dxa"/>
            <w:hideMark/>
          </w:tcPr>
          <w:p w:rsidR="00013367" w:rsidRPr="0006457D" w:rsidRDefault="007D74E1" w:rsidP="00971B0F">
            <w:pPr>
              <w:pStyle w:val="a0"/>
              <w:snapToGrid w:val="0"/>
              <w:spacing w:before="40" w:after="40" w:line="256" w:lineRule="auto"/>
              <w:jc w:val="both"/>
            </w:pPr>
            <w:r w:rsidRPr="007D74E1">
              <w:t>Карта комплексного анализа современного состояния территории с отображением зон с особыми условиями использования, территорий объектов культурного наследия, особо охраняемых природных территорий федерального, регионального и местного значения</w:t>
            </w:r>
          </w:p>
        </w:tc>
      </w:tr>
      <w:tr w:rsidR="00530ADE" w:rsidRPr="00F61BF2" w:rsidTr="00971B0F">
        <w:tc>
          <w:tcPr>
            <w:tcW w:w="709" w:type="dxa"/>
          </w:tcPr>
          <w:p w:rsidR="00013367" w:rsidRPr="0004193E" w:rsidRDefault="0004193E" w:rsidP="0004193E">
            <w:pPr>
              <w:pStyle w:val="a0"/>
              <w:snapToGrid w:val="0"/>
              <w:spacing w:before="40" w:after="40" w:line="256" w:lineRule="auto"/>
              <w:jc w:val="center"/>
              <w:rPr>
                <w:b/>
              </w:rPr>
            </w:pPr>
            <w:r w:rsidRPr="0004193E">
              <w:rPr>
                <w:b/>
              </w:rPr>
              <w:t>2</w:t>
            </w:r>
            <w:r w:rsidR="00013367" w:rsidRPr="0004193E">
              <w:rPr>
                <w:b/>
              </w:rPr>
              <w:t>.</w:t>
            </w:r>
            <w:r w:rsidRPr="0004193E">
              <w:rPr>
                <w:b/>
              </w:rPr>
              <w:t>3</w:t>
            </w:r>
            <w:r w:rsidR="00013367" w:rsidRPr="0004193E">
              <w:rPr>
                <w:b/>
              </w:rPr>
              <w:t>.</w:t>
            </w:r>
          </w:p>
        </w:tc>
        <w:tc>
          <w:tcPr>
            <w:tcW w:w="8647" w:type="dxa"/>
          </w:tcPr>
          <w:p w:rsidR="00013367" w:rsidRPr="0004193E" w:rsidRDefault="00013367" w:rsidP="00971B0F">
            <w:pPr>
              <w:pStyle w:val="a0"/>
              <w:snapToGrid w:val="0"/>
              <w:spacing w:before="40" w:after="40" w:line="256" w:lineRule="auto"/>
              <w:jc w:val="both"/>
            </w:pPr>
            <w:r w:rsidRPr="0004193E">
              <w:t>Карта границ территорий, подверженных риску возникновения чрезвычайных ситуаций природного и техногенного характера</w:t>
            </w:r>
          </w:p>
        </w:tc>
      </w:tr>
    </w:tbl>
    <w:p w:rsidR="00F717E6" w:rsidRPr="00F61BF2" w:rsidRDefault="00013367" w:rsidP="00013367">
      <w:pPr>
        <w:rPr>
          <w:rFonts w:eastAsiaTheme="majorEastAsia" w:cstheme="majorBidi"/>
          <w:sz w:val="28"/>
          <w:szCs w:val="32"/>
          <w:highlight w:val="yellow"/>
        </w:rPr>
      </w:pPr>
      <w:r w:rsidRPr="00F61BF2">
        <w:rPr>
          <w:highlight w:val="yellow"/>
        </w:rPr>
        <w:br w:type="page"/>
      </w:r>
    </w:p>
    <w:bookmarkEnd w:id="29"/>
    <w:p w:rsidR="00A46102" w:rsidRPr="00F61BF2" w:rsidRDefault="009947C8" w:rsidP="00FC30D9">
      <w:pPr>
        <w:pStyle w:val="11"/>
        <w:numPr>
          <w:ilvl w:val="0"/>
          <w:numId w:val="21"/>
        </w:num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ВВЕДЕНИЕ</w:t>
      </w:r>
    </w:p>
    <w:p w:rsidR="004A728F" w:rsidRPr="00F61BF2" w:rsidRDefault="004A728F" w:rsidP="001D7B04">
      <w:pPr>
        <w:pStyle w:val="aa"/>
        <w:ind w:firstLine="567"/>
        <w:jc w:val="both"/>
      </w:pPr>
    </w:p>
    <w:p w:rsidR="0035511B" w:rsidRDefault="0035511B" w:rsidP="0035511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Генеральный план </w:t>
      </w:r>
      <w:r w:rsidRPr="001438FA">
        <w:rPr>
          <w:rFonts w:ascii="Times New Roman" w:hAnsi="Times New Roman" w:cs="Times New Roman"/>
          <w:b w:val="0"/>
          <w:sz w:val="24"/>
          <w:szCs w:val="24"/>
        </w:rPr>
        <w:t xml:space="preserve">Гвазденского сельского поселения Бутурлиновского муниципального района Воронежской области </w:t>
      </w:r>
      <w:r w:rsidRPr="00907086">
        <w:rPr>
          <w:rFonts w:ascii="Times New Roman" w:hAnsi="Times New Roman" w:cs="Times New Roman"/>
          <w:b w:val="0"/>
          <w:sz w:val="24"/>
          <w:szCs w:val="24"/>
        </w:rPr>
        <w:t xml:space="preserve">разработан на основании постановления администрации </w:t>
      </w:r>
      <w:r w:rsidRPr="001438FA">
        <w:rPr>
          <w:rFonts w:ascii="Times New Roman" w:hAnsi="Times New Roman" w:cs="Times New Roman"/>
          <w:b w:val="0"/>
          <w:sz w:val="24"/>
          <w:szCs w:val="24"/>
        </w:rPr>
        <w:t xml:space="preserve">Гвазденского сельского поселения Бутурлиновского муниципального района Воронежской области </w:t>
      </w:r>
      <w:r w:rsidRPr="00907086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sz w:val="24"/>
          <w:szCs w:val="24"/>
        </w:rPr>
        <w:t>16</w:t>
      </w:r>
      <w:r w:rsidRPr="00907086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02.2023</w:t>
      </w:r>
      <w:r w:rsidRPr="00907086">
        <w:rPr>
          <w:rFonts w:ascii="Times New Roman" w:hAnsi="Times New Roman" w:cs="Times New Roman"/>
          <w:b w:val="0"/>
          <w:sz w:val="24"/>
          <w:szCs w:val="24"/>
        </w:rPr>
        <w:t xml:space="preserve"> № 1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Pr="00907086">
        <w:rPr>
          <w:rFonts w:ascii="Times New Roman" w:hAnsi="Times New Roman" w:cs="Times New Roman"/>
          <w:b w:val="0"/>
          <w:sz w:val="24"/>
          <w:szCs w:val="24"/>
        </w:rPr>
        <w:t xml:space="preserve"> в соответствии с требованиями Градостроительного кодекса Российской Федерации к составу, содержанию указанного документа территориального планирования, а также цифровому описанию местоположения границ населенных пунктов.</w:t>
      </w:r>
    </w:p>
    <w:p w:rsidR="0035511B" w:rsidRPr="0035511B" w:rsidRDefault="0035511B" w:rsidP="003551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5511B">
        <w:rPr>
          <w:rFonts w:ascii="Times New Roman" w:eastAsia="Times New Roman" w:hAnsi="Times New Roman" w:cs="Times New Roman"/>
          <w:iCs/>
          <w:sz w:val="24"/>
          <w:szCs w:val="24"/>
        </w:rPr>
        <w:t xml:space="preserve">В Генеральном плане Гвазденского сельского поселения определены следующие сроки реализации проектных решений: </w:t>
      </w:r>
    </w:p>
    <w:p w:rsidR="0035511B" w:rsidRPr="0035511B" w:rsidRDefault="0035511B" w:rsidP="0035511B">
      <w:pPr>
        <w:widowControl w:val="0"/>
        <w:numPr>
          <w:ilvl w:val="0"/>
          <w:numId w:val="19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kern w:val="1"/>
          <w:sz w:val="24"/>
          <w:szCs w:val="24"/>
        </w:rPr>
      </w:pPr>
      <w:r w:rsidRPr="0035511B">
        <w:rPr>
          <w:rFonts w:ascii="Times New Roman" w:eastAsia="Times New Roman" w:hAnsi="Times New Roman" w:cs="Times New Roman"/>
          <w:iCs/>
          <w:kern w:val="1"/>
          <w:sz w:val="24"/>
          <w:szCs w:val="24"/>
        </w:rPr>
        <w:t>Исходный год – 2023 г.</w:t>
      </w:r>
    </w:p>
    <w:p w:rsidR="0035511B" w:rsidRPr="0035511B" w:rsidRDefault="0035511B" w:rsidP="0035511B">
      <w:pPr>
        <w:widowControl w:val="0"/>
        <w:numPr>
          <w:ilvl w:val="0"/>
          <w:numId w:val="19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kern w:val="1"/>
          <w:sz w:val="24"/>
          <w:szCs w:val="24"/>
        </w:rPr>
      </w:pPr>
      <w:r w:rsidRPr="0035511B">
        <w:rPr>
          <w:rFonts w:ascii="Times New Roman" w:eastAsia="Times New Roman" w:hAnsi="Times New Roman" w:cs="Times New Roman"/>
          <w:iCs/>
          <w:kern w:val="1"/>
          <w:sz w:val="24"/>
          <w:szCs w:val="24"/>
          <w:lang w:val="en-US"/>
        </w:rPr>
        <w:t xml:space="preserve">I </w:t>
      </w:r>
      <w:r w:rsidRPr="0035511B">
        <w:rPr>
          <w:rFonts w:ascii="Times New Roman" w:eastAsia="Times New Roman" w:hAnsi="Times New Roman" w:cs="Times New Roman"/>
          <w:iCs/>
          <w:kern w:val="1"/>
          <w:sz w:val="24"/>
          <w:szCs w:val="24"/>
        </w:rPr>
        <w:t>очередь – 2033 г.</w:t>
      </w:r>
    </w:p>
    <w:p w:rsidR="0035511B" w:rsidRDefault="0035511B" w:rsidP="0035511B">
      <w:pPr>
        <w:widowControl w:val="0"/>
        <w:numPr>
          <w:ilvl w:val="0"/>
          <w:numId w:val="19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kern w:val="1"/>
          <w:sz w:val="24"/>
          <w:szCs w:val="24"/>
        </w:rPr>
      </w:pPr>
      <w:r w:rsidRPr="0035511B">
        <w:rPr>
          <w:rFonts w:ascii="Times New Roman" w:eastAsia="Times New Roman" w:hAnsi="Times New Roman" w:cs="Times New Roman"/>
          <w:iCs/>
          <w:kern w:val="1"/>
          <w:sz w:val="24"/>
          <w:szCs w:val="24"/>
          <w:lang w:val="en-US"/>
        </w:rPr>
        <w:t>II</w:t>
      </w:r>
      <w:r w:rsidRPr="0035511B">
        <w:rPr>
          <w:rFonts w:ascii="Times New Roman" w:eastAsia="Times New Roman" w:hAnsi="Times New Roman" w:cs="Times New Roman"/>
          <w:iCs/>
          <w:kern w:val="1"/>
          <w:sz w:val="24"/>
          <w:szCs w:val="24"/>
        </w:rPr>
        <w:t xml:space="preserve"> очередь (Расчетный срок) – 2043 г.</w:t>
      </w:r>
    </w:p>
    <w:p w:rsidR="00786D11" w:rsidRDefault="00786D11" w:rsidP="00786D11">
      <w:pPr>
        <w:widowControl w:val="0"/>
        <w:tabs>
          <w:tab w:val="left" w:pos="993"/>
        </w:tabs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iCs/>
          <w:kern w:val="1"/>
          <w:sz w:val="24"/>
          <w:szCs w:val="24"/>
        </w:rPr>
      </w:pPr>
    </w:p>
    <w:p w:rsidR="00786D11" w:rsidRPr="00786D11" w:rsidRDefault="00786D11" w:rsidP="00786D11">
      <w:pPr>
        <w:widowControl w:val="0"/>
        <w:tabs>
          <w:tab w:val="left" w:pos="993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kern w:val="1"/>
          <w:sz w:val="24"/>
          <w:szCs w:val="24"/>
        </w:rPr>
      </w:pPr>
      <w:r w:rsidRPr="00786D11">
        <w:rPr>
          <w:rFonts w:ascii="Times New Roman" w:eastAsia="Times New Roman" w:hAnsi="Times New Roman" w:cs="Times New Roman"/>
          <w:iCs/>
          <w:kern w:val="1"/>
          <w:sz w:val="24"/>
          <w:szCs w:val="24"/>
        </w:rPr>
        <w:t xml:space="preserve">Генеральный план Гвазденского </w:t>
      </w:r>
      <w:r>
        <w:rPr>
          <w:rFonts w:ascii="Times New Roman" w:eastAsia="Times New Roman" w:hAnsi="Times New Roman" w:cs="Times New Roman"/>
          <w:iCs/>
          <w:kern w:val="1"/>
          <w:sz w:val="24"/>
          <w:szCs w:val="24"/>
        </w:rPr>
        <w:t>сельского</w:t>
      </w:r>
      <w:r w:rsidRPr="00786D11">
        <w:rPr>
          <w:rFonts w:ascii="Times New Roman" w:eastAsia="Times New Roman" w:hAnsi="Times New Roman" w:cs="Times New Roman"/>
          <w:iCs/>
          <w:kern w:val="1"/>
          <w:sz w:val="24"/>
          <w:szCs w:val="24"/>
        </w:rPr>
        <w:t xml:space="preserve"> поселения – основной документ территориального планирования муниципального образования, нацеленный на определение назначения территорий, исходя из совокупности социальных, экономических, экологических и иных факторов, в целях обеспечения устойчивого развития территории муниципального образования, развития инженерной, транспортной и социальной инфраструктур, обеспечения учета интересов граждан и их объединений, Российской Федерации, Воронежской области и </w:t>
      </w:r>
      <w:r>
        <w:rPr>
          <w:rFonts w:ascii="Times New Roman" w:eastAsia="Times New Roman" w:hAnsi="Times New Roman" w:cs="Times New Roman"/>
          <w:iCs/>
          <w:kern w:val="1"/>
          <w:sz w:val="24"/>
          <w:szCs w:val="24"/>
        </w:rPr>
        <w:t xml:space="preserve">Бутурлиновского </w:t>
      </w:r>
      <w:r w:rsidRPr="00786D11">
        <w:rPr>
          <w:rFonts w:ascii="Times New Roman" w:eastAsia="Times New Roman" w:hAnsi="Times New Roman" w:cs="Times New Roman"/>
          <w:iCs/>
          <w:kern w:val="1"/>
          <w:sz w:val="24"/>
          <w:szCs w:val="24"/>
        </w:rPr>
        <w:t>муниципального района.</w:t>
      </w:r>
    </w:p>
    <w:p w:rsidR="00786D11" w:rsidRDefault="00786D11" w:rsidP="00786D11">
      <w:pPr>
        <w:widowControl w:val="0"/>
        <w:tabs>
          <w:tab w:val="left" w:pos="993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kern w:val="1"/>
          <w:sz w:val="24"/>
          <w:szCs w:val="24"/>
        </w:rPr>
      </w:pPr>
      <w:r w:rsidRPr="00786D11">
        <w:rPr>
          <w:rFonts w:ascii="Times New Roman" w:eastAsia="Times New Roman" w:hAnsi="Times New Roman" w:cs="Times New Roman"/>
          <w:iCs/>
          <w:kern w:val="1"/>
          <w:sz w:val="24"/>
          <w:szCs w:val="24"/>
        </w:rPr>
        <w:t>Целью данного проекта является разработка принципиальных предложений по планировочной организации территории Гвазденского сельского поселения, упорядочение всех внешних и внутренних функциональных связей, уточнение границ и направлений перспективного территориального развития.</w:t>
      </w:r>
    </w:p>
    <w:p w:rsidR="00786D11" w:rsidRPr="0035511B" w:rsidRDefault="00786D11" w:rsidP="00786D11">
      <w:pPr>
        <w:widowControl w:val="0"/>
        <w:tabs>
          <w:tab w:val="left" w:pos="993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kern w:val="1"/>
          <w:sz w:val="24"/>
          <w:szCs w:val="24"/>
        </w:rPr>
      </w:pPr>
    </w:p>
    <w:p w:rsidR="00E24BA9" w:rsidRPr="00714DAC" w:rsidRDefault="00E24BA9" w:rsidP="001D7B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7B04" w:rsidRPr="00714DAC" w:rsidRDefault="001D7B04" w:rsidP="001D7B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4DAC">
        <w:rPr>
          <w:rFonts w:ascii="Times New Roman" w:hAnsi="Times New Roman" w:cs="Times New Roman"/>
          <w:b/>
          <w:bCs/>
          <w:sz w:val="24"/>
          <w:szCs w:val="24"/>
        </w:rPr>
        <w:t xml:space="preserve">Цели территориального планирования для </w:t>
      </w:r>
      <w:r w:rsidR="00B1043C" w:rsidRPr="00B1043C">
        <w:rPr>
          <w:rFonts w:ascii="Times New Roman" w:hAnsi="Times New Roman" w:cs="Times New Roman"/>
          <w:b/>
          <w:bCs/>
          <w:sz w:val="24"/>
          <w:szCs w:val="24"/>
        </w:rPr>
        <w:t>Гвазденского</w:t>
      </w:r>
      <w:r w:rsidR="00E74D80" w:rsidRPr="00714DAC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Pr="00714DA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D7B04" w:rsidRPr="00714DAC" w:rsidRDefault="001D7B04" w:rsidP="003336BA">
      <w:pPr>
        <w:widowControl w:val="0"/>
        <w:numPr>
          <w:ilvl w:val="0"/>
          <w:numId w:val="1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DAC">
        <w:rPr>
          <w:rFonts w:ascii="Times New Roman" w:hAnsi="Times New Roman" w:cs="Times New Roman"/>
          <w:sz w:val="24"/>
          <w:szCs w:val="24"/>
        </w:rPr>
        <w:t>обеспечение прогресса в развитии основных секторов экономики;</w:t>
      </w:r>
    </w:p>
    <w:p w:rsidR="001D7B04" w:rsidRPr="00714DAC" w:rsidRDefault="001D7B04" w:rsidP="003336BA">
      <w:pPr>
        <w:widowControl w:val="0"/>
        <w:numPr>
          <w:ilvl w:val="0"/>
          <w:numId w:val="1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DAC">
        <w:rPr>
          <w:rFonts w:ascii="Times New Roman" w:hAnsi="Times New Roman" w:cs="Times New Roman"/>
          <w:sz w:val="24"/>
          <w:szCs w:val="24"/>
        </w:rPr>
        <w:t>повышение инвестиционной привлекательности территории поселения;</w:t>
      </w:r>
    </w:p>
    <w:p w:rsidR="001D7B04" w:rsidRPr="00714DAC" w:rsidRDefault="001D7B04" w:rsidP="003336BA">
      <w:pPr>
        <w:widowControl w:val="0"/>
        <w:numPr>
          <w:ilvl w:val="0"/>
          <w:numId w:val="1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DAC">
        <w:rPr>
          <w:rFonts w:ascii="Times New Roman" w:hAnsi="Times New Roman" w:cs="Times New Roman"/>
          <w:sz w:val="24"/>
          <w:szCs w:val="24"/>
        </w:rPr>
        <w:t>повышение уровня жизни и условий проживания населения;</w:t>
      </w:r>
    </w:p>
    <w:p w:rsidR="001D7B04" w:rsidRPr="00714DAC" w:rsidRDefault="001D7B04" w:rsidP="003336BA">
      <w:pPr>
        <w:widowControl w:val="0"/>
        <w:numPr>
          <w:ilvl w:val="0"/>
          <w:numId w:val="1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DAC">
        <w:rPr>
          <w:rFonts w:ascii="Times New Roman" w:hAnsi="Times New Roman" w:cs="Times New Roman"/>
          <w:sz w:val="24"/>
          <w:szCs w:val="24"/>
        </w:rPr>
        <w:t>развитие инженерной, транспортной и социальной инфраструктур поселения;</w:t>
      </w:r>
    </w:p>
    <w:p w:rsidR="001D7B04" w:rsidRPr="00714DAC" w:rsidRDefault="001D7B04" w:rsidP="003336BA">
      <w:pPr>
        <w:widowControl w:val="0"/>
        <w:numPr>
          <w:ilvl w:val="0"/>
          <w:numId w:val="1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DAC">
        <w:rPr>
          <w:rFonts w:ascii="Times New Roman" w:hAnsi="Times New Roman" w:cs="Times New Roman"/>
          <w:sz w:val="24"/>
          <w:szCs w:val="24"/>
        </w:rPr>
        <w:t xml:space="preserve">обеспечение учета интересов граждан и их объединений, Российской Федерации, Воронежской области, </w:t>
      </w:r>
      <w:r w:rsidR="00B1043C">
        <w:rPr>
          <w:rFonts w:ascii="Times New Roman" w:hAnsi="Times New Roman" w:cs="Times New Roman"/>
          <w:sz w:val="24"/>
          <w:szCs w:val="24"/>
        </w:rPr>
        <w:t>Бутурлиновского</w:t>
      </w:r>
      <w:r w:rsidR="00E74D80" w:rsidRPr="00714DAC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714DAC">
        <w:rPr>
          <w:rFonts w:ascii="Times New Roman" w:hAnsi="Times New Roman" w:cs="Times New Roman"/>
          <w:sz w:val="24"/>
          <w:szCs w:val="24"/>
        </w:rPr>
        <w:t xml:space="preserve">, </w:t>
      </w:r>
      <w:r w:rsidR="00B1043C" w:rsidRPr="00B1043C">
        <w:rPr>
          <w:rFonts w:ascii="Times New Roman" w:hAnsi="Times New Roman" w:cs="Times New Roman"/>
          <w:sz w:val="24"/>
          <w:szCs w:val="24"/>
        </w:rPr>
        <w:t>Гвазденского</w:t>
      </w:r>
      <w:r w:rsidR="00E74D80" w:rsidRPr="00714DA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14DAC">
        <w:rPr>
          <w:rFonts w:ascii="Times New Roman" w:hAnsi="Times New Roman" w:cs="Times New Roman"/>
          <w:sz w:val="24"/>
          <w:szCs w:val="24"/>
        </w:rPr>
        <w:t>;</w:t>
      </w:r>
    </w:p>
    <w:p w:rsidR="001D7B04" w:rsidRPr="00714DAC" w:rsidRDefault="001D7B04" w:rsidP="003336BA">
      <w:pPr>
        <w:widowControl w:val="0"/>
        <w:numPr>
          <w:ilvl w:val="0"/>
          <w:numId w:val="1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DAC">
        <w:rPr>
          <w:rFonts w:ascii="Times New Roman" w:hAnsi="Times New Roman" w:cs="Times New Roman"/>
          <w:sz w:val="24"/>
          <w:szCs w:val="24"/>
        </w:rPr>
        <w:t>формирование первичной информационной базы для осуществления градостроительной деятельности и реализации полномочий органов местного самоуправления в направлении дальнейшего развития территории сельского поселения.</w:t>
      </w:r>
    </w:p>
    <w:p w:rsidR="0067147A" w:rsidRPr="00714DAC" w:rsidRDefault="0067147A" w:rsidP="001D7B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7B04" w:rsidRPr="00714DAC" w:rsidRDefault="001D7B04" w:rsidP="001D7B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4DAC">
        <w:rPr>
          <w:rFonts w:ascii="Times New Roman" w:hAnsi="Times New Roman" w:cs="Times New Roman"/>
          <w:b/>
          <w:bCs/>
          <w:sz w:val="24"/>
          <w:szCs w:val="24"/>
        </w:rPr>
        <w:t xml:space="preserve">Задачами территориального планирования для </w:t>
      </w:r>
      <w:r w:rsidR="00B1043C" w:rsidRPr="00B1043C">
        <w:rPr>
          <w:rFonts w:ascii="Times New Roman" w:hAnsi="Times New Roman" w:cs="Times New Roman"/>
          <w:b/>
          <w:bCs/>
          <w:sz w:val="24"/>
          <w:szCs w:val="24"/>
        </w:rPr>
        <w:t>Гвазденского</w:t>
      </w:r>
      <w:r w:rsidR="00E74D80" w:rsidRPr="00714DAC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Pr="00714DAC">
        <w:rPr>
          <w:rFonts w:ascii="Times New Roman" w:hAnsi="Times New Roman" w:cs="Times New Roman"/>
          <w:b/>
          <w:bCs/>
          <w:sz w:val="24"/>
          <w:szCs w:val="24"/>
        </w:rPr>
        <w:t xml:space="preserve"> являются:</w:t>
      </w:r>
    </w:p>
    <w:p w:rsidR="001D7B04" w:rsidRPr="00714DAC" w:rsidRDefault="001D7B04" w:rsidP="003336BA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DAC">
        <w:rPr>
          <w:rFonts w:ascii="Times New Roman" w:hAnsi="Times New Roman" w:cs="Times New Roman"/>
          <w:sz w:val="24"/>
          <w:szCs w:val="24"/>
        </w:rPr>
        <w:t>создание условий для устойчивого развития территории сельского поселения;</w:t>
      </w:r>
    </w:p>
    <w:p w:rsidR="001D7B04" w:rsidRPr="00714DAC" w:rsidRDefault="001D7B04" w:rsidP="003336BA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DAC">
        <w:rPr>
          <w:rFonts w:ascii="Times New Roman" w:hAnsi="Times New Roman" w:cs="Times New Roman"/>
          <w:sz w:val="24"/>
          <w:szCs w:val="24"/>
        </w:rPr>
        <w:t>определение назначений территорий сельского поселения исходя из совокупности социальных, экономических, экологических и других факторов;</w:t>
      </w:r>
    </w:p>
    <w:p w:rsidR="001D7B04" w:rsidRPr="00714DAC" w:rsidRDefault="001D7B04" w:rsidP="003336BA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DAC">
        <w:rPr>
          <w:rFonts w:ascii="Times New Roman" w:hAnsi="Times New Roman" w:cs="Times New Roman"/>
          <w:sz w:val="24"/>
          <w:szCs w:val="24"/>
        </w:rPr>
        <w:t>развитие социальной инфраструктуры путем упорядочения и дальнейшего строительства сети новых объектов здравоохранения, образования, культуры и спорта;</w:t>
      </w:r>
    </w:p>
    <w:p w:rsidR="001D7B04" w:rsidRPr="00714DAC" w:rsidRDefault="001D7B04" w:rsidP="003336BA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DAC">
        <w:rPr>
          <w:rFonts w:ascii="Times New Roman" w:hAnsi="Times New Roman" w:cs="Times New Roman"/>
          <w:sz w:val="24"/>
          <w:szCs w:val="24"/>
        </w:rPr>
        <w:t>восстановление инновационного агропроизводственного и промышленного комплекса сельского поселения, как одной из главных точек роста экономики сельского поселения;</w:t>
      </w:r>
    </w:p>
    <w:p w:rsidR="001D7B04" w:rsidRPr="00714DAC" w:rsidRDefault="001D7B04" w:rsidP="003336BA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DAC">
        <w:rPr>
          <w:rFonts w:ascii="Times New Roman" w:hAnsi="Times New Roman" w:cs="Times New Roman"/>
          <w:sz w:val="24"/>
          <w:szCs w:val="24"/>
        </w:rPr>
        <w:t xml:space="preserve">освоение для целей жилищного строительства новых территорий, проведение </w:t>
      </w:r>
      <w:r w:rsidRPr="00714DAC">
        <w:rPr>
          <w:rFonts w:ascii="Times New Roman" w:hAnsi="Times New Roman" w:cs="Times New Roman"/>
          <w:sz w:val="24"/>
          <w:szCs w:val="24"/>
        </w:rPr>
        <w:lastRenderedPageBreak/>
        <w:t>реконструктивных мероприятий в существующей застройке;</w:t>
      </w:r>
    </w:p>
    <w:p w:rsidR="001D7B04" w:rsidRPr="00714DAC" w:rsidRDefault="001D7B04" w:rsidP="003336BA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DAC">
        <w:rPr>
          <w:rFonts w:ascii="Times New Roman" w:hAnsi="Times New Roman" w:cs="Times New Roman"/>
          <w:sz w:val="24"/>
          <w:szCs w:val="24"/>
        </w:rPr>
        <w:t>модернизация существующей транспортной инфраструктуры;</w:t>
      </w:r>
    </w:p>
    <w:p w:rsidR="001D7B04" w:rsidRPr="00714DAC" w:rsidRDefault="001D7B04" w:rsidP="003336BA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DAC">
        <w:rPr>
          <w:rFonts w:ascii="Times New Roman" w:hAnsi="Times New Roman" w:cs="Times New Roman"/>
          <w:sz w:val="24"/>
          <w:szCs w:val="24"/>
        </w:rPr>
        <w:t>реконструкция и модернизация существующей инженерной инфраструктуры;</w:t>
      </w:r>
    </w:p>
    <w:p w:rsidR="001D7B04" w:rsidRPr="00714DAC" w:rsidRDefault="001D7B04" w:rsidP="003336BA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DAC">
        <w:rPr>
          <w:rFonts w:ascii="Times New Roman" w:hAnsi="Times New Roman" w:cs="Times New Roman"/>
          <w:sz w:val="24"/>
          <w:szCs w:val="24"/>
        </w:rPr>
        <w:t>реализация мероприятий по привлечению квалифицированных специалистов;</w:t>
      </w:r>
    </w:p>
    <w:p w:rsidR="001D7B04" w:rsidRPr="00714DAC" w:rsidRDefault="001D7B04" w:rsidP="003336BA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DAC">
        <w:rPr>
          <w:rFonts w:ascii="Times New Roman" w:hAnsi="Times New Roman" w:cs="Times New Roman"/>
          <w:sz w:val="24"/>
          <w:szCs w:val="24"/>
        </w:rPr>
        <w:t>сохранение окружающей среды.</w:t>
      </w:r>
    </w:p>
    <w:p w:rsidR="001D7B04" w:rsidRPr="00714DAC" w:rsidRDefault="001D7B04" w:rsidP="001D7B04">
      <w:pPr>
        <w:spacing w:after="0" w:line="240" w:lineRule="auto"/>
        <w:jc w:val="both"/>
        <w:rPr>
          <w:rFonts w:ascii="TimesNewRoman" w:eastAsia="TimesNewRoman" w:hAnsi="TimesNewRoman" w:cs="TimesNewRoman"/>
        </w:rPr>
      </w:pPr>
    </w:p>
    <w:p w:rsidR="001D7B04" w:rsidRPr="00714DAC" w:rsidRDefault="001D7B04" w:rsidP="00C44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DAC">
        <w:rPr>
          <w:rFonts w:ascii="Times New Roman" w:hAnsi="Times New Roman" w:cs="Times New Roman"/>
          <w:sz w:val="24"/>
          <w:szCs w:val="24"/>
        </w:rPr>
        <w:t xml:space="preserve">Цели, задачи и мероприятия территориального планирования Генерального плана </w:t>
      </w:r>
      <w:r w:rsidR="00B1043C" w:rsidRPr="00B1043C">
        <w:rPr>
          <w:rFonts w:ascii="Times New Roman" w:hAnsi="Times New Roman" w:cs="Times New Roman"/>
          <w:sz w:val="24"/>
          <w:szCs w:val="24"/>
        </w:rPr>
        <w:t>Гвазденского</w:t>
      </w:r>
      <w:r w:rsidR="00E74D80" w:rsidRPr="00714DA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14DAC">
        <w:rPr>
          <w:rFonts w:ascii="Times New Roman" w:hAnsi="Times New Roman" w:cs="Times New Roman"/>
          <w:sz w:val="24"/>
          <w:szCs w:val="24"/>
        </w:rPr>
        <w:t xml:space="preserve"> разработаны на основе Стратегии социально- экономического развития Воронежской области, государственных программ Воронежской области, инвестиционных проектов и ведомственных целевых программ.</w:t>
      </w:r>
    </w:p>
    <w:p w:rsidR="001D7B04" w:rsidRPr="00714DAC" w:rsidRDefault="001D7B04" w:rsidP="00C44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DAC">
        <w:rPr>
          <w:rFonts w:ascii="Times New Roman" w:hAnsi="Times New Roman" w:cs="Times New Roman"/>
          <w:sz w:val="24"/>
          <w:szCs w:val="24"/>
        </w:rPr>
        <w:t>Генеральный план сельского поселения увязывает запланированные государственные, региональные и муниципальные капитальные инвестиции. Он включает определение конкретных объектов, строительство которых в долгосрочном периоде необходимо для государственных и муниципальных нужд, связанных с осуществлением органами государственной власти и органами местного самоуправления полномочий в соответствующих сферах управлении, в целях взаимно согласованного решения задач социально-экономического развития, определенных в долгосрочных отраслевых, региональных и муниципальных стратегиях развития.</w:t>
      </w:r>
    </w:p>
    <w:p w:rsidR="001D7B04" w:rsidRPr="00714DAC" w:rsidRDefault="001D7B04" w:rsidP="00C44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DAC">
        <w:rPr>
          <w:rFonts w:ascii="Times New Roman" w:hAnsi="Times New Roman" w:cs="Times New Roman"/>
          <w:sz w:val="24"/>
          <w:szCs w:val="24"/>
        </w:rPr>
        <w:t>В свою очередь, целевыми программами, приобретающими значение планов реализации вышеуказанных документов, должна обеспечиваться увязка мероприятий по созданию объектов капитального строительства федерального, регионального и местного значения в прогнозируемом периоде с учетом целей и сроков их строительства, а также ограничений по финансовым ресурсам.</w:t>
      </w:r>
    </w:p>
    <w:p w:rsidR="001D7B04" w:rsidRPr="00714DAC" w:rsidRDefault="001D7B04" w:rsidP="00C44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DAC">
        <w:rPr>
          <w:rFonts w:ascii="Times New Roman" w:hAnsi="Times New Roman" w:cs="Times New Roman"/>
          <w:sz w:val="24"/>
          <w:szCs w:val="24"/>
        </w:rPr>
        <w:t>Показатели развития муниципального образования, заложенные в проекте, являются результатом исследований и обобщением прогнозов, предложений и намерений органов государственной власти Воронежской области, различных структурных подразделений администрации района, иных организаций.</w:t>
      </w:r>
    </w:p>
    <w:p w:rsidR="001D7B04" w:rsidRPr="00714DAC" w:rsidRDefault="001D7B04" w:rsidP="00C44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DAC">
        <w:rPr>
          <w:rFonts w:ascii="Times New Roman" w:hAnsi="Times New Roman" w:cs="Times New Roman"/>
          <w:sz w:val="24"/>
          <w:szCs w:val="24"/>
        </w:rPr>
        <w:t>При подготовке проекта Генерального плана использовались отчетные и аналитические материалы территориального органа Федеральной службы государственной статистики по Воронежской области, фондовые материалы отдельных органов государственного управления Воронежской области, администрации муниципального образования и прочих организаций.</w:t>
      </w:r>
    </w:p>
    <w:p w:rsidR="001D7B04" w:rsidRPr="00714DAC" w:rsidRDefault="001D7B04" w:rsidP="00C447F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14DAC">
        <w:rPr>
          <w:rFonts w:ascii="Times New Roman" w:hAnsi="Times New Roman" w:cs="Times New Roman"/>
          <w:sz w:val="24"/>
          <w:szCs w:val="24"/>
        </w:rPr>
        <w:t>Работы над Генеральн</w:t>
      </w:r>
      <w:r w:rsidR="00C447FB" w:rsidRPr="00714DAC">
        <w:rPr>
          <w:rFonts w:ascii="Times New Roman" w:hAnsi="Times New Roman" w:cs="Times New Roman"/>
          <w:sz w:val="24"/>
          <w:szCs w:val="24"/>
        </w:rPr>
        <w:t>ым</w:t>
      </w:r>
      <w:r w:rsidRPr="00714DAC">
        <w:rPr>
          <w:rFonts w:ascii="Times New Roman" w:hAnsi="Times New Roman" w:cs="Times New Roman"/>
          <w:sz w:val="24"/>
          <w:szCs w:val="24"/>
        </w:rPr>
        <w:t xml:space="preserve"> план</w:t>
      </w:r>
      <w:r w:rsidR="00C447FB" w:rsidRPr="00714DAC">
        <w:rPr>
          <w:rFonts w:ascii="Times New Roman" w:hAnsi="Times New Roman" w:cs="Times New Roman"/>
          <w:sz w:val="24"/>
          <w:szCs w:val="24"/>
        </w:rPr>
        <w:t>ом</w:t>
      </w:r>
      <w:r w:rsidRPr="00714DAC">
        <w:rPr>
          <w:rFonts w:ascii="Times New Roman" w:hAnsi="Times New Roman" w:cs="Times New Roman"/>
          <w:sz w:val="24"/>
          <w:szCs w:val="24"/>
        </w:rPr>
        <w:t xml:space="preserve"> </w:t>
      </w:r>
      <w:r w:rsidR="00B1043C" w:rsidRPr="00B1043C">
        <w:rPr>
          <w:rFonts w:ascii="Times New Roman" w:hAnsi="Times New Roman" w:cs="Times New Roman"/>
          <w:sz w:val="24"/>
          <w:szCs w:val="24"/>
        </w:rPr>
        <w:t>Гвазденского</w:t>
      </w:r>
      <w:r w:rsidR="00E74D80" w:rsidRPr="00714DA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14DAC">
        <w:rPr>
          <w:rFonts w:ascii="Times New Roman" w:hAnsi="Times New Roman" w:cs="Times New Roman"/>
          <w:sz w:val="24"/>
          <w:szCs w:val="24"/>
        </w:rPr>
        <w:t xml:space="preserve"> выполнялись с учетом решений ранее разработанной Схемы территориального планирования </w:t>
      </w:r>
      <w:r w:rsidRPr="00A252A1">
        <w:rPr>
          <w:rFonts w:ascii="Times New Roman" w:hAnsi="Times New Roman" w:cs="Times New Roman"/>
          <w:sz w:val="24"/>
          <w:szCs w:val="24"/>
        </w:rPr>
        <w:t xml:space="preserve">Воронежской области, утвержденной Постановлением Правительства Воронежской области от 05.03.2009 </w:t>
      </w:r>
      <w:r w:rsidR="00C447FB" w:rsidRPr="00A252A1">
        <w:rPr>
          <w:rFonts w:ascii="Times New Roman" w:hAnsi="Times New Roman" w:cs="Times New Roman"/>
          <w:sz w:val="24"/>
          <w:szCs w:val="24"/>
        </w:rPr>
        <w:t>№ 158 (в действующей редакции)</w:t>
      </w:r>
      <w:r w:rsidRPr="00A252A1">
        <w:rPr>
          <w:rFonts w:ascii="Times New Roman" w:eastAsia="Arial" w:hAnsi="Times New Roman" w:cs="Times New Roman"/>
          <w:sz w:val="24"/>
          <w:szCs w:val="24"/>
        </w:rPr>
        <w:t>.</w:t>
      </w:r>
    </w:p>
    <w:p w:rsidR="00D66E11" w:rsidRPr="00714DAC" w:rsidRDefault="00A252A1" w:rsidP="00D66E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в Г</w:t>
      </w:r>
      <w:r w:rsidR="00D66E11" w:rsidRPr="00A252A1">
        <w:rPr>
          <w:rFonts w:ascii="Times New Roman" w:hAnsi="Times New Roman" w:cs="Times New Roman"/>
          <w:sz w:val="24"/>
          <w:szCs w:val="24"/>
        </w:rPr>
        <w:t xml:space="preserve">енеральном плане учтены положения схемы территориального планирования </w:t>
      </w:r>
      <w:r w:rsidRPr="00A252A1">
        <w:rPr>
          <w:rFonts w:ascii="Times New Roman" w:hAnsi="Times New Roman" w:cs="Times New Roman"/>
          <w:sz w:val="24"/>
          <w:szCs w:val="24"/>
        </w:rPr>
        <w:t>Бутурлиновского муниципального района В</w:t>
      </w:r>
      <w:r>
        <w:rPr>
          <w:rFonts w:ascii="Times New Roman" w:hAnsi="Times New Roman" w:cs="Times New Roman"/>
          <w:sz w:val="24"/>
          <w:szCs w:val="24"/>
        </w:rPr>
        <w:t>оронежской области, утвержденной</w:t>
      </w:r>
      <w:r w:rsidRPr="00A252A1">
        <w:rPr>
          <w:rFonts w:ascii="Times New Roman" w:hAnsi="Times New Roman" w:cs="Times New Roman"/>
          <w:sz w:val="24"/>
          <w:szCs w:val="24"/>
        </w:rPr>
        <w:t xml:space="preserve"> решением Совета народных депутатов Бутурлиновского муниципального района от </w:t>
      </w:r>
      <w:r w:rsidR="009F776C" w:rsidRPr="009F776C">
        <w:rPr>
          <w:rFonts w:ascii="Times New Roman" w:hAnsi="Times New Roman" w:cs="Times New Roman"/>
          <w:sz w:val="24"/>
          <w:szCs w:val="24"/>
        </w:rPr>
        <w:t>20.06.2023 № 51</w:t>
      </w:r>
      <w:r w:rsidR="009F776C">
        <w:rPr>
          <w:rFonts w:ascii="Times New Roman" w:hAnsi="Times New Roman" w:cs="Times New Roman"/>
          <w:sz w:val="24"/>
          <w:szCs w:val="24"/>
        </w:rPr>
        <w:t>.</w:t>
      </w:r>
      <w:r w:rsidR="000B5C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D45" w:rsidRPr="00714DAC" w:rsidRDefault="001D7B04" w:rsidP="008437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DAC">
        <w:rPr>
          <w:rFonts w:ascii="Times New Roman" w:hAnsi="Times New Roman" w:cs="Times New Roman"/>
          <w:sz w:val="24"/>
          <w:szCs w:val="24"/>
        </w:rPr>
        <w:t xml:space="preserve">Генеральный план разработан в соответствии с Конституцией Российской Федерации, Градостроительным кодексом Российской Федерации, Земельным кодексом Российской Федерации, Лесным кодексом Российской Федерации, Водным кодексом Российской Федерации, Федеральным законом «Об общих принципах организации местного самоуправления в Российской Федерации», иными федеральными законами и нормативными правовыми актами Российской Федерации, законами и иными нормативными правовыми актами Воронежской области, Уставом </w:t>
      </w:r>
      <w:r w:rsidR="004F4273" w:rsidRPr="004F4273">
        <w:rPr>
          <w:rFonts w:ascii="Times New Roman" w:hAnsi="Times New Roman" w:cs="Times New Roman"/>
          <w:sz w:val="24"/>
          <w:szCs w:val="24"/>
        </w:rPr>
        <w:t>Гвазденского</w:t>
      </w:r>
      <w:r w:rsidR="00E74D80" w:rsidRPr="00714DA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14DAC">
        <w:rPr>
          <w:rFonts w:ascii="Times New Roman" w:hAnsi="Times New Roman" w:cs="Times New Roman"/>
          <w:sz w:val="24"/>
          <w:szCs w:val="24"/>
        </w:rPr>
        <w:t>.</w:t>
      </w:r>
    </w:p>
    <w:p w:rsidR="00733F4F" w:rsidRPr="00714DAC" w:rsidRDefault="00733F4F" w:rsidP="008437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DC139E" w:rsidRPr="007A3094" w:rsidRDefault="00DC139E" w:rsidP="00DC139E">
      <w:pPr>
        <w:pStyle w:val="1"/>
        <w:numPr>
          <w:ilvl w:val="0"/>
          <w:numId w:val="21"/>
        </w:numPr>
        <w:ind w:left="0" w:firstLine="567"/>
        <w:jc w:val="center"/>
        <w:outlineLvl w:val="0"/>
        <w:rPr>
          <w:rFonts w:cs="Times New Roman"/>
          <w:sz w:val="24"/>
        </w:rPr>
      </w:pPr>
      <w:bookmarkStart w:id="30" w:name="_Toc132279800"/>
      <w:r w:rsidRPr="007A3094">
        <w:rPr>
          <w:sz w:val="24"/>
        </w:rPr>
        <w:lastRenderedPageBreak/>
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  <w:bookmarkEnd w:id="30"/>
    </w:p>
    <w:p w:rsidR="0070539E" w:rsidRPr="00714DAC" w:rsidRDefault="0070539E" w:rsidP="00CD6F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2D45" w:rsidRPr="00714DAC" w:rsidRDefault="00B92D45" w:rsidP="00CD6F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DAC">
        <w:rPr>
          <w:rFonts w:ascii="Times New Roman" w:hAnsi="Times New Roman" w:cs="Times New Roman"/>
          <w:sz w:val="24"/>
          <w:szCs w:val="24"/>
        </w:rPr>
        <w:t xml:space="preserve">Настоящий раздел содержит проектные решения задач территориального планирования </w:t>
      </w:r>
      <w:r w:rsidR="004F4273" w:rsidRPr="004F4273">
        <w:rPr>
          <w:rFonts w:ascii="Times New Roman" w:hAnsi="Times New Roman" w:cs="Times New Roman"/>
          <w:sz w:val="24"/>
          <w:szCs w:val="24"/>
        </w:rPr>
        <w:t>Гвазденского</w:t>
      </w:r>
      <w:r w:rsidR="00E74D80" w:rsidRPr="00714DA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14DAC">
        <w:rPr>
          <w:rFonts w:ascii="Times New Roman" w:hAnsi="Times New Roman" w:cs="Times New Roman"/>
          <w:sz w:val="24"/>
          <w:szCs w:val="24"/>
        </w:rPr>
        <w:t xml:space="preserve"> </w:t>
      </w:r>
      <w:r w:rsidR="002D43C1" w:rsidRPr="00714DAC">
        <w:rPr>
          <w:rFonts w:ascii="Times New Roman" w:hAnsi="Times New Roman" w:cs="Times New Roman"/>
          <w:sz w:val="24"/>
          <w:szCs w:val="24"/>
        </w:rPr>
        <w:t>–</w:t>
      </w:r>
      <w:r w:rsidRPr="00714DAC">
        <w:rPr>
          <w:rFonts w:ascii="Times New Roman" w:hAnsi="Times New Roman" w:cs="Times New Roman"/>
          <w:sz w:val="24"/>
          <w:szCs w:val="24"/>
        </w:rPr>
        <w:t xml:space="preserve"> перечень мероприятий по территориальному планированию и этапы их реализации.</w:t>
      </w:r>
    </w:p>
    <w:p w:rsidR="00B92D45" w:rsidRPr="00714DAC" w:rsidRDefault="00B92D45" w:rsidP="00CD6F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DAC">
        <w:rPr>
          <w:rFonts w:ascii="Times New Roman" w:hAnsi="Times New Roman" w:cs="Times New Roman"/>
          <w:sz w:val="24"/>
          <w:szCs w:val="24"/>
        </w:rPr>
        <w:t xml:space="preserve">Мероприятия по территориальному планированию направлены, в том числе, на создание, развитие территорий и объектов капитального строительства местного значения для реализации полномочий органа местного самоуправления </w:t>
      </w:r>
      <w:r w:rsidR="004F4273" w:rsidRPr="004F4273">
        <w:rPr>
          <w:rFonts w:ascii="Times New Roman" w:hAnsi="Times New Roman" w:cs="Times New Roman"/>
          <w:sz w:val="24"/>
          <w:szCs w:val="24"/>
        </w:rPr>
        <w:t>Гвазденского</w:t>
      </w:r>
      <w:r w:rsidR="00E74D80" w:rsidRPr="00714DA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14DAC">
        <w:rPr>
          <w:rFonts w:ascii="Times New Roman" w:hAnsi="Times New Roman" w:cs="Times New Roman"/>
          <w:sz w:val="24"/>
          <w:szCs w:val="24"/>
        </w:rPr>
        <w:t>.</w:t>
      </w:r>
    </w:p>
    <w:p w:rsidR="00B92D45" w:rsidRPr="00714DAC" w:rsidRDefault="00B92D45" w:rsidP="00CD6F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DAC">
        <w:rPr>
          <w:rFonts w:ascii="Times New Roman" w:hAnsi="Times New Roman" w:cs="Times New Roman"/>
          <w:sz w:val="24"/>
          <w:szCs w:val="24"/>
        </w:rPr>
        <w:t>Вопросы местного значения поселения установлены статьей 14 Федерального закона от 06.10.2003 № 131-ФЗ «Об общих принципах организации местного самоуправления в Российской Федерации»</w:t>
      </w:r>
      <w:r w:rsidR="00CD6F18" w:rsidRPr="00714DAC">
        <w:rPr>
          <w:rFonts w:ascii="Times New Roman" w:hAnsi="Times New Roman" w:cs="Times New Roman"/>
          <w:sz w:val="24"/>
          <w:szCs w:val="24"/>
        </w:rPr>
        <w:t xml:space="preserve"> и Уставом муниципального образования</w:t>
      </w:r>
      <w:r w:rsidRPr="00714DAC">
        <w:rPr>
          <w:rFonts w:ascii="Times New Roman" w:hAnsi="Times New Roman" w:cs="Times New Roman"/>
          <w:sz w:val="24"/>
          <w:szCs w:val="24"/>
        </w:rPr>
        <w:t xml:space="preserve">. Кроме того, статьей 14.1. этого же закона определены права органов местного самоуправления поселения на решение вопросов, не отнесенных к вопросам местного значения поселения. Значительная часть вопросов местного значения поселения решается в тесной связи с планированием развития территории. </w:t>
      </w:r>
    </w:p>
    <w:p w:rsidR="00A13115" w:rsidRDefault="00A13115" w:rsidP="00A13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DAC">
        <w:rPr>
          <w:rFonts w:ascii="Times New Roman" w:eastAsia="Times New Roman" w:hAnsi="Times New Roman" w:cs="Times New Roman"/>
          <w:sz w:val="24"/>
          <w:szCs w:val="24"/>
        </w:rPr>
        <w:t>Перечень основных факторов риска возникновения чрезвычайных ситуаций природного и техногенного характера при размещении объектов капитального строительства, а также мероприятия по их предотвращению</w:t>
      </w:r>
      <w:r w:rsidRPr="00B03A2F">
        <w:rPr>
          <w:rFonts w:ascii="Times New Roman" w:eastAsia="Times New Roman" w:hAnsi="Times New Roman" w:cs="Times New Roman"/>
          <w:sz w:val="24"/>
          <w:szCs w:val="24"/>
        </w:rPr>
        <w:t xml:space="preserve">, приводятся в </w:t>
      </w:r>
      <w:r w:rsidR="00B03A2F" w:rsidRPr="00B03A2F">
        <w:rPr>
          <w:rFonts w:ascii="Times New Roman" w:eastAsia="Times New Roman" w:hAnsi="Times New Roman" w:cs="Times New Roman"/>
          <w:sz w:val="24"/>
          <w:szCs w:val="24"/>
        </w:rPr>
        <w:t xml:space="preserve">Томе II – «Материалы по обоснованию генерального плана </w:t>
      </w:r>
      <w:r w:rsidR="00B03A2F">
        <w:rPr>
          <w:rFonts w:ascii="Times New Roman" w:eastAsia="Times New Roman" w:hAnsi="Times New Roman" w:cs="Times New Roman"/>
          <w:sz w:val="24"/>
          <w:szCs w:val="24"/>
        </w:rPr>
        <w:t>Гвазденского</w:t>
      </w:r>
      <w:r w:rsidR="00B03A2F" w:rsidRPr="00B03A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B03A2F">
        <w:rPr>
          <w:rFonts w:ascii="Times New Roman" w:eastAsia="Times New Roman" w:hAnsi="Times New Roman" w:cs="Times New Roman"/>
          <w:sz w:val="24"/>
          <w:szCs w:val="24"/>
        </w:rPr>
        <w:t>Бутурлиновского</w:t>
      </w:r>
      <w:r w:rsidR="00B03A2F" w:rsidRPr="00B03A2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Воронежской области».</w:t>
      </w:r>
      <w:r w:rsidR="00B03A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4DAC">
        <w:rPr>
          <w:rFonts w:ascii="Times New Roman" w:eastAsia="Times New Roman" w:hAnsi="Times New Roman" w:cs="Times New Roman"/>
          <w:sz w:val="24"/>
          <w:szCs w:val="24"/>
        </w:rPr>
        <w:t>В разделе предложений по территориальному планированию рассмотрены вопросы, касающиеся обеспечения первичных мер пожарной безопасности в границах поселения.</w:t>
      </w:r>
    </w:p>
    <w:p w:rsidR="00DC139E" w:rsidRDefault="00DC139E" w:rsidP="00A13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139E" w:rsidRPr="00DC139E" w:rsidRDefault="00DC139E" w:rsidP="00DC139E">
      <w:pPr>
        <w:pStyle w:val="ad"/>
        <w:numPr>
          <w:ilvl w:val="1"/>
          <w:numId w:val="21"/>
        </w:numPr>
        <w:spacing w:after="120"/>
        <w:ind w:left="924" w:hanging="357"/>
        <w:jc w:val="center"/>
        <w:rPr>
          <w:rFonts w:eastAsia="Times New Roman"/>
          <w:b/>
        </w:rPr>
      </w:pPr>
      <w:r w:rsidRPr="00DC139E">
        <w:rPr>
          <w:rFonts w:eastAsia="Times New Roman"/>
          <w:b/>
        </w:rPr>
        <w:t>Предложения по развитию Гвазденского сельского поселения</w:t>
      </w:r>
    </w:p>
    <w:p w:rsidR="00551CA1" w:rsidRPr="00714DAC" w:rsidRDefault="00551CA1" w:rsidP="00DC139E">
      <w:pPr>
        <w:widowControl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D7F2E" w:rsidRPr="00DC139E" w:rsidRDefault="00551CA1" w:rsidP="00796D69">
      <w:pPr>
        <w:pStyle w:val="ad"/>
        <w:numPr>
          <w:ilvl w:val="0"/>
          <w:numId w:val="38"/>
        </w:numPr>
        <w:spacing w:after="120"/>
        <w:ind w:left="0" w:firstLine="567"/>
        <w:jc w:val="both"/>
        <w:rPr>
          <w:rFonts w:eastAsia="Times New Roman"/>
          <w:b/>
          <w:iCs/>
        </w:rPr>
      </w:pPr>
      <w:bookmarkStart w:id="31" w:name="_Toc43225620"/>
      <w:bookmarkStart w:id="32" w:name="_Toc64298780"/>
      <w:bookmarkStart w:id="33" w:name="_Toc118808310"/>
      <w:r w:rsidRPr="00714DAC">
        <w:rPr>
          <w:rFonts w:eastAsia="Calibri"/>
          <w:b/>
        </w:rPr>
        <w:t xml:space="preserve">Предложения по оптимизации административно-территориального устройства </w:t>
      </w:r>
      <w:r w:rsidR="004F4273" w:rsidRPr="004F4273">
        <w:rPr>
          <w:rFonts w:eastAsia="Calibri"/>
          <w:b/>
        </w:rPr>
        <w:t>Гвазденского</w:t>
      </w:r>
      <w:r w:rsidR="00E74D80" w:rsidRPr="00714DAC">
        <w:rPr>
          <w:rFonts w:eastAsia="Calibri"/>
          <w:b/>
        </w:rPr>
        <w:t xml:space="preserve"> сельского поселения</w:t>
      </w:r>
      <w:r w:rsidR="00E855CB" w:rsidRPr="00714DAC">
        <w:rPr>
          <w:b/>
        </w:rPr>
        <w:t>.</w:t>
      </w:r>
      <w:bookmarkEnd w:id="31"/>
      <w:bookmarkEnd w:id="32"/>
      <w:bookmarkEnd w:id="33"/>
    </w:p>
    <w:p w:rsidR="000D41DD" w:rsidRDefault="000D41DD" w:rsidP="000D41DD">
      <w:pPr>
        <w:pStyle w:val="Standard"/>
        <w:ind w:firstLine="567"/>
        <w:jc w:val="both"/>
      </w:pPr>
      <w:r>
        <w:t>Задачами территориального планирования в сфере административно-территориального устройства является приведение границ муници</w:t>
      </w:r>
      <w:r w:rsidR="00DC139E">
        <w:t>пального образования и населенных пунктов</w:t>
      </w:r>
      <w:r>
        <w:t xml:space="preserve"> поселения в соответствие требованиям федерального и областного законодательства.</w:t>
      </w:r>
    </w:p>
    <w:p w:rsidR="00CF1EF0" w:rsidRDefault="000D41DD" w:rsidP="000D41DD">
      <w:pPr>
        <w:pStyle w:val="Standard"/>
        <w:ind w:firstLine="567"/>
        <w:jc w:val="both"/>
      </w:pPr>
      <w:r w:rsidRPr="000D41DD">
        <w:t>Границы и статус Гвазденского сельского поселения установлены законом Воронежской области от 15.10.2004 № 63-ОЗ «Об установлении границ, наделении соответствующим статусом, определении административных центров отдельных муниципальных о</w:t>
      </w:r>
      <w:r w:rsidR="00CF1EF0">
        <w:t>бразований Воронежской области»</w:t>
      </w:r>
      <w:r w:rsidR="002260A9">
        <w:t>.</w:t>
      </w:r>
    </w:p>
    <w:p w:rsidR="00CF1EF0" w:rsidRDefault="00CF1EF0" w:rsidP="000D41DD">
      <w:pPr>
        <w:pStyle w:val="Standard"/>
        <w:ind w:firstLine="567"/>
        <w:jc w:val="both"/>
      </w:pPr>
      <w:r w:rsidRPr="00CF1EF0">
        <w:t>Согласно описанию, представленному в Законе Воронежской области от 15.10.2004 № 63-ОЗ, площадь в границах поселения составляет 19479,96 га.</w:t>
      </w:r>
    </w:p>
    <w:p w:rsidR="001B2762" w:rsidRDefault="001B2762" w:rsidP="000D41DD">
      <w:pPr>
        <w:pStyle w:val="Standard"/>
        <w:ind w:firstLine="567"/>
        <w:jc w:val="both"/>
      </w:pPr>
      <w:r w:rsidRPr="001B2762">
        <w:t xml:space="preserve">Генеральным планом не предусматривается изменение границ </w:t>
      </w:r>
      <w:r>
        <w:t>сельского</w:t>
      </w:r>
      <w:r w:rsidRPr="001B2762">
        <w:t xml:space="preserve"> поселения.</w:t>
      </w:r>
    </w:p>
    <w:p w:rsidR="000D41DD" w:rsidRDefault="000D41DD" w:rsidP="000D41DD">
      <w:pPr>
        <w:pStyle w:val="Standard"/>
        <w:ind w:firstLine="567"/>
        <w:jc w:val="both"/>
      </w:pPr>
      <w:r>
        <w:t>Границы населенного пункта села Гвазда были утверждены решением Совета народных депутатов Гвазденского сельского поселения Бутурлиновского муниципального района Воронежской области от 24.04.2020 №133. Сведения о границах населенного пункта внесены в ЕГРН.</w:t>
      </w:r>
    </w:p>
    <w:p w:rsidR="00107D39" w:rsidRDefault="00107D39" w:rsidP="00107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4"/>
          <w:szCs w:val="24"/>
          <w:highlight w:val="yellow"/>
        </w:rPr>
      </w:pPr>
    </w:p>
    <w:p w:rsidR="0039797C" w:rsidRPr="00747BC1" w:rsidRDefault="0039797C" w:rsidP="0039797C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Pr="00747BC1">
        <w:rPr>
          <w:rFonts w:ascii="Times New Roman" w:hAnsi="Times New Roman" w:cs="Times New Roman"/>
          <w:b/>
          <w:sz w:val="24"/>
          <w:szCs w:val="24"/>
        </w:rPr>
        <w:t xml:space="preserve">. Предложения по </w:t>
      </w:r>
      <w:r>
        <w:rPr>
          <w:rFonts w:ascii="Times New Roman" w:hAnsi="Times New Roman" w:cs="Times New Roman"/>
          <w:b/>
          <w:sz w:val="24"/>
          <w:szCs w:val="24"/>
        </w:rPr>
        <w:t>усовершенствованию и развитию функционального зонирования</w:t>
      </w:r>
      <w:r w:rsidRPr="00747BC1">
        <w:rPr>
          <w:rFonts w:ascii="Times New Roman" w:hAnsi="Times New Roman" w:cs="Times New Roman"/>
          <w:b/>
          <w:sz w:val="24"/>
          <w:szCs w:val="24"/>
        </w:rPr>
        <w:t>:</w:t>
      </w:r>
    </w:p>
    <w:p w:rsidR="00E75D66" w:rsidRPr="00747BC1" w:rsidRDefault="00E75D66" w:rsidP="0039797C">
      <w:pPr>
        <w:pStyle w:val="ad"/>
        <w:ind w:left="0" w:firstLine="567"/>
        <w:jc w:val="both"/>
      </w:pPr>
      <w:r w:rsidRPr="00747BC1">
        <w:t>2.1. Сохранение и развитие исторически сложившейся системы планировочных элементов сельского поселения, обеспечение связности территорий внутри поселения.</w:t>
      </w:r>
    </w:p>
    <w:p w:rsidR="00E75D66" w:rsidRPr="00747BC1" w:rsidRDefault="00E75D66" w:rsidP="0039797C">
      <w:pPr>
        <w:pStyle w:val="ad"/>
        <w:ind w:left="0" w:firstLine="567"/>
        <w:jc w:val="both"/>
      </w:pPr>
      <w:r w:rsidRPr="00747BC1">
        <w:t>2.2. Развитие зон существующей жилой застройки, подлежащи</w:t>
      </w:r>
      <w:r w:rsidR="0048186F" w:rsidRPr="00747BC1">
        <w:t>х</w:t>
      </w:r>
      <w:r w:rsidRPr="00747BC1">
        <w:t xml:space="preserve"> модернизации за счет повышения плотности застройки.</w:t>
      </w:r>
    </w:p>
    <w:p w:rsidR="00E75D66" w:rsidRPr="00747BC1" w:rsidRDefault="00E75D66" w:rsidP="003979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7BC1">
        <w:rPr>
          <w:rFonts w:ascii="Times New Roman" w:hAnsi="Times New Roman" w:cs="Times New Roman"/>
          <w:sz w:val="24"/>
          <w:szCs w:val="24"/>
        </w:rPr>
        <w:t>2.3.  Развитие зон за счет освоения территорий под комплексную застройку.</w:t>
      </w:r>
    </w:p>
    <w:p w:rsidR="00E75D66" w:rsidRPr="00747BC1" w:rsidRDefault="00E75D66" w:rsidP="003979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7BC1">
        <w:rPr>
          <w:rFonts w:ascii="Times New Roman" w:hAnsi="Times New Roman" w:cs="Times New Roman"/>
          <w:sz w:val="24"/>
          <w:szCs w:val="24"/>
        </w:rPr>
        <w:t>2.4. Развитие сложившегося общественного центра на территории населенных пунктов за счет строительства новых объектов административно-делового, торгового, культурно-развлекательного, коммунально-бытового и иного назначения.</w:t>
      </w:r>
    </w:p>
    <w:p w:rsidR="00E75D66" w:rsidRPr="00747BC1" w:rsidRDefault="00E75D66" w:rsidP="003979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7BC1">
        <w:rPr>
          <w:rFonts w:ascii="Times New Roman" w:hAnsi="Times New Roman" w:cs="Times New Roman"/>
          <w:sz w:val="24"/>
          <w:szCs w:val="24"/>
        </w:rPr>
        <w:t>2.5. Реконструкция существующих учреждений общественно-делового назначения, имеющих степень износа свыше 50%.</w:t>
      </w:r>
    </w:p>
    <w:p w:rsidR="00E75D66" w:rsidRPr="00747BC1" w:rsidRDefault="00E75D66" w:rsidP="003979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7BC1">
        <w:rPr>
          <w:rFonts w:ascii="Times New Roman" w:hAnsi="Times New Roman" w:cs="Times New Roman"/>
          <w:sz w:val="24"/>
          <w:szCs w:val="24"/>
        </w:rPr>
        <w:t xml:space="preserve">2.6. </w:t>
      </w:r>
      <w:r w:rsidR="004B475D" w:rsidRPr="004B475D">
        <w:rPr>
          <w:rFonts w:ascii="Times New Roman" w:hAnsi="Times New Roman" w:cs="Times New Roman"/>
          <w:sz w:val="24"/>
          <w:szCs w:val="24"/>
        </w:rPr>
        <w:t>Развитие за счет рекультивации территорий недействующих объектов сельскохозяйственного производства и животноводства, с последующим использованием этих территорий для развития предпринимательской деятельности.</w:t>
      </w:r>
    </w:p>
    <w:p w:rsidR="0048186F" w:rsidRDefault="0048186F" w:rsidP="00747BC1">
      <w:pPr>
        <w:spacing w:after="120" w:line="240" w:lineRule="auto"/>
        <w:rPr>
          <w:rFonts w:eastAsia="Lucida Sans Unicode"/>
          <w:kern w:val="1"/>
        </w:rPr>
      </w:pPr>
    </w:p>
    <w:p w:rsidR="00F86AA1" w:rsidRPr="00F86AA1" w:rsidRDefault="00F86AA1" w:rsidP="00F86AA1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kern w:val="1"/>
          <w:sz w:val="24"/>
          <w:szCs w:val="24"/>
        </w:rPr>
      </w:pPr>
      <w:r w:rsidRPr="00F86AA1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3.</w:t>
      </w:r>
      <w:r w:rsidRPr="00F86AA1">
        <w:rPr>
          <w:rFonts w:ascii="Times New Roman" w:hAnsi="Times New Roman" w:cs="Times New Roman"/>
          <w:b/>
          <w:kern w:val="1"/>
          <w:sz w:val="24"/>
          <w:szCs w:val="24"/>
        </w:rPr>
        <w:t xml:space="preserve"> Предложения по сохранению, использованию и популяризации объектов культурного наследия на территории Гвазденского сельского поселения:</w:t>
      </w:r>
    </w:p>
    <w:p w:rsidR="00F86AA1" w:rsidRPr="00F86AA1" w:rsidRDefault="00F86AA1" w:rsidP="00F86AA1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3.1. </w:t>
      </w:r>
      <w:r w:rsidRPr="00F86AA1">
        <w:rPr>
          <w:rFonts w:ascii="Times New Roman" w:eastAsia="Lucida Sans Unicode" w:hAnsi="Times New Roman" w:cs="Times New Roman"/>
          <w:kern w:val="1"/>
          <w:sz w:val="24"/>
          <w:szCs w:val="24"/>
        </w:rPr>
        <w:t>Проведение мероприятий, направленных на сохранение и популяризацию объектов культурного наследия в рамках работы с детьми и молодежью, в рамках организации библиотечного обслуживания населения, в рамках создания условий для организации досуга населения района.</w:t>
      </w:r>
    </w:p>
    <w:p w:rsidR="00F86AA1" w:rsidRPr="00F86AA1" w:rsidRDefault="00F86AA1" w:rsidP="00F86AA1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3.2. </w:t>
      </w:r>
      <w:r w:rsidRPr="00F86AA1">
        <w:rPr>
          <w:rFonts w:ascii="Times New Roman" w:eastAsia="Lucida Sans Unicode" w:hAnsi="Times New Roman" w:cs="Times New Roman"/>
          <w:kern w:val="1"/>
          <w:sz w:val="24"/>
          <w:szCs w:val="24"/>
        </w:rPr>
        <w:t>Проведение историко-культурной экспертизы в отношении земельных участков, подлежащих хозяйственному освоению. Перед выдачей градостроительного плана орган местного самоуправления в порядке межведомственного взаимодействия запрашивает в государственном органе охраны объектов культурного наследия сведения о наличии/отсутствии объектов культурного наследия на земельном участке, подлежащем хозяйственному освоению. Сведения, полученные в порядке межведомственного взаимодействия, в полном объеме вносятся в градостроительный план.</w:t>
      </w:r>
    </w:p>
    <w:p w:rsidR="00F86AA1" w:rsidRPr="00F86AA1" w:rsidRDefault="00F86AA1" w:rsidP="00F86AA1">
      <w:pPr>
        <w:ind w:firstLine="567"/>
        <w:jc w:val="both"/>
        <w:rPr>
          <w:kern w:val="1"/>
        </w:rPr>
      </w:pPr>
    </w:p>
    <w:p w:rsidR="005906F2" w:rsidRPr="00747BC1" w:rsidRDefault="00F86AA1" w:rsidP="00747BC1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4" w:name="_Toc64298784"/>
      <w:bookmarkStart w:id="35" w:name="_Toc118808312"/>
      <w:r>
        <w:rPr>
          <w:rFonts w:ascii="Times New Roman" w:hAnsi="Times New Roman" w:cs="Times New Roman"/>
          <w:b/>
          <w:sz w:val="24"/>
          <w:szCs w:val="24"/>
        </w:rPr>
        <w:t>4</w:t>
      </w:r>
      <w:r w:rsidR="00747BC1" w:rsidRPr="00747BC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8186F" w:rsidRPr="00747BC1">
        <w:rPr>
          <w:rFonts w:ascii="Times New Roman" w:hAnsi="Times New Roman" w:cs="Times New Roman"/>
          <w:b/>
          <w:sz w:val="24"/>
          <w:szCs w:val="24"/>
        </w:rPr>
        <w:t>Предложения</w:t>
      </w:r>
      <w:r w:rsidR="005906F2" w:rsidRPr="00747BC1">
        <w:rPr>
          <w:rFonts w:ascii="Times New Roman" w:hAnsi="Times New Roman" w:cs="Times New Roman"/>
          <w:b/>
          <w:sz w:val="24"/>
          <w:szCs w:val="24"/>
        </w:rPr>
        <w:t xml:space="preserve"> по </w:t>
      </w:r>
      <w:bookmarkEnd w:id="34"/>
      <w:r w:rsidR="00265632" w:rsidRPr="00747BC1">
        <w:rPr>
          <w:rFonts w:ascii="Times New Roman" w:hAnsi="Times New Roman" w:cs="Times New Roman"/>
          <w:b/>
          <w:sz w:val="24"/>
          <w:szCs w:val="24"/>
        </w:rPr>
        <w:t xml:space="preserve">обеспечению сохранности воинских захоронений на территории </w:t>
      </w:r>
      <w:r w:rsidR="004F4273" w:rsidRPr="00747BC1">
        <w:rPr>
          <w:rFonts w:ascii="Times New Roman" w:hAnsi="Times New Roman" w:cs="Times New Roman"/>
          <w:b/>
          <w:sz w:val="24"/>
          <w:szCs w:val="24"/>
        </w:rPr>
        <w:t xml:space="preserve">Гвазденского </w:t>
      </w:r>
      <w:r w:rsidR="00E74D80" w:rsidRPr="00747BC1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bookmarkEnd w:id="35"/>
      <w:r w:rsidR="0048186F" w:rsidRPr="00747BC1">
        <w:rPr>
          <w:rFonts w:ascii="Times New Roman" w:hAnsi="Times New Roman" w:cs="Times New Roman"/>
          <w:b/>
          <w:sz w:val="24"/>
          <w:szCs w:val="24"/>
        </w:rPr>
        <w:t>:</w:t>
      </w:r>
    </w:p>
    <w:p w:rsidR="0048186F" w:rsidRPr="00747BC1" w:rsidRDefault="00F86AA1" w:rsidP="00747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8186F" w:rsidRPr="00747BC1">
        <w:rPr>
          <w:rFonts w:ascii="Times New Roman" w:hAnsi="Times New Roman" w:cs="Times New Roman"/>
          <w:sz w:val="24"/>
          <w:szCs w:val="24"/>
        </w:rPr>
        <w:t>.1. Проведение мероприятий по разработке по установлению проектов охранных зон и зон охраняемого природного ландшафта воинских захоронений в порядке, определяемом законодательством Российской Федерации.</w:t>
      </w:r>
    </w:p>
    <w:p w:rsidR="003B2669" w:rsidRDefault="003B2669" w:rsidP="00796D69"/>
    <w:p w:rsidR="00F86AA1" w:rsidRPr="00D56326" w:rsidRDefault="00F86AA1" w:rsidP="00F86AA1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bookmarkStart w:id="36" w:name="_Toc454781556"/>
      <w:bookmarkStart w:id="37" w:name="_Toc64298787"/>
      <w:bookmarkStart w:id="38" w:name="_Toc118808315"/>
      <w:r>
        <w:rPr>
          <w:rFonts w:ascii="Times New Roman" w:hAnsi="Times New Roman" w:cs="Times New Roman"/>
          <w:b/>
          <w:sz w:val="24"/>
        </w:rPr>
        <w:t xml:space="preserve">5. </w:t>
      </w:r>
      <w:r w:rsidRPr="00D56326">
        <w:rPr>
          <w:rFonts w:ascii="Times New Roman" w:hAnsi="Times New Roman" w:cs="Times New Roman"/>
          <w:b/>
          <w:sz w:val="24"/>
        </w:rPr>
        <w:t>Предложения  по обеспечению территории Гвазденского сельского поселения объектами транспортной инфраструктуры</w:t>
      </w:r>
      <w:bookmarkEnd w:id="36"/>
      <w:bookmarkEnd w:id="37"/>
      <w:bookmarkEnd w:id="38"/>
      <w:r w:rsidRPr="00D56326">
        <w:rPr>
          <w:rFonts w:ascii="Times New Roman" w:hAnsi="Times New Roman" w:cs="Times New Roman"/>
          <w:b/>
          <w:sz w:val="24"/>
        </w:rPr>
        <w:t>:</w:t>
      </w:r>
    </w:p>
    <w:p w:rsidR="00F86AA1" w:rsidRPr="00D56326" w:rsidRDefault="00F86AA1" w:rsidP="00F86A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326">
        <w:rPr>
          <w:rFonts w:ascii="Times New Roman" w:hAnsi="Times New Roman" w:cs="Times New Roman"/>
          <w:sz w:val="24"/>
          <w:szCs w:val="24"/>
        </w:rPr>
        <w:t>5.1. Строительство подъездной автомобильной дороги к ближайшим общественно значимым  объектам, а также к объектам производства и переработки сельскохозяйственной продукции.</w:t>
      </w:r>
    </w:p>
    <w:p w:rsidR="00F86AA1" w:rsidRPr="00D56326" w:rsidRDefault="00F86AA1" w:rsidP="00F86A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326">
        <w:rPr>
          <w:rFonts w:ascii="Times New Roman" w:hAnsi="Times New Roman" w:cs="Times New Roman"/>
          <w:sz w:val="24"/>
          <w:szCs w:val="24"/>
        </w:rPr>
        <w:t>5.2. Отсыпка дорог местного значения щебнем.</w:t>
      </w:r>
    </w:p>
    <w:p w:rsidR="00F86AA1" w:rsidRPr="00D56326" w:rsidRDefault="00F86AA1" w:rsidP="00F86A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326">
        <w:rPr>
          <w:rFonts w:ascii="Times New Roman" w:hAnsi="Times New Roman" w:cs="Times New Roman"/>
          <w:sz w:val="24"/>
          <w:szCs w:val="24"/>
        </w:rPr>
        <w:t>5.3. Ямочный ремонт по улицам с. Гвазда.</w:t>
      </w:r>
    </w:p>
    <w:p w:rsidR="00F86AA1" w:rsidRPr="00D56326" w:rsidRDefault="00F86AA1" w:rsidP="00F86A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326">
        <w:rPr>
          <w:rFonts w:ascii="Times New Roman" w:hAnsi="Times New Roman" w:cs="Times New Roman"/>
          <w:sz w:val="24"/>
          <w:szCs w:val="24"/>
        </w:rPr>
        <w:t>5.4. Обустройство остановочных павильонов на сложившихся остановках общественного транспорта.</w:t>
      </w:r>
    </w:p>
    <w:p w:rsidR="00F86AA1" w:rsidRPr="00D56326" w:rsidRDefault="00F86AA1" w:rsidP="00F86A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326">
        <w:rPr>
          <w:rFonts w:ascii="Times New Roman" w:hAnsi="Times New Roman" w:cs="Times New Roman"/>
          <w:sz w:val="24"/>
          <w:szCs w:val="24"/>
        </w:rPr>
        <w:t>5.5. Комплексное озеленение главных улиц с. Гвазда.</w:t>
      </w:r>
    </w:p>
    <w:p w:rsidR="00F86AA1" w:rsidRPr="00D56326" w:rsidRDefault="00F86AA1" w:rsidP="00F86A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326">
        <w:rPr>
          <w:rFonts w:ascii="Times New Roman" w:hAnsi="Times New Roman" w:cs="Times New Roman"/>
          <w:sz w:val="24"/>
          <w:szCs w:val="24"/>
        </w:rPr>
        <w:t>5.6. Благоустройство существующей улично-дорожной сети.</w:t>
      </w:r>
    </w:p>
    <w:p w:rsidR="00F86AA1" w:rsidRPr="0048186F" w:rsidRDefault="00F86AA1" w:rsidP="00796D69"/>
    <w:p w:rsidR="0008238D" w:rsidRPr="00B53994" w:rsidRDefault="00F86AA1" w:rsidP="00B53994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bookmarkStart w:id="39" w:name="_Toc454781554"/>
      <w:bookmarkStart w:id="40" w:name="_Toc64298785"/>
      <w:bookmarkStart w:id="41" w:name="_Toc118808313"/>
      <w:r>
        <w:rPr>
          <w:rFonts w:ascii="Times New Roman" w:hAnsi="Times New Roman" w:cs="Times New Roman"/>
          <w:b/>
          <w:sz w:val="24"/>
        </w:rPr>
        <w:lastRenderedPageBreak/>
        <w:t>6</w:t>
      </w:r>
      <w:r w:rsidR="00B53994">
        <w:rPr>
          <w:rFonts w:ascii="Times New Roman" w:hAnsi="Times New Roman" w:cs="Times New Roman"/>
          <w:b/>
          <w:sz w:val="24"/>
        </w:rPr>
        <w:t xml:space="preserve">. </w:t>
      </w:r>
      <w:r w:rsidR="00A7621F" w:rsidRPr="00B53994">
        <w:rPr>
          <w:rFonts w:ascii="Times New Roman" w:hAnsi="Times New Roman" w:cs="Times New Roman"/>
          <w:b/>
          <w:sz w:val="24"/>
        </w:rPr>
        <w:t>Предложения по обеспечению территории Гвазденского сельского поселения объектами инженерной инфраструктуры:</w:t>
      </w:r>
      <w:bookmarkEnd w:id="39"/>
      <w:bookmarkEnd w:id="40"/>
      <w:bookmarkEnd w:id="41"/>
    </w:p>
    <w:p w:rsidR="00A7621F" w:rsidRPr="00B53994" w:rsidRDefault="00F86AA1" w:rsidP="00B539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909EB">
        <w:rPr>
          <w:rFonts w:ascii="Times New Roman" w:hAnsi="Times New Roman" w:cs="Times New Roman"/>
          <w:sz w:val="24"/>
        </w:rPr>
        <w:t>6</w:t>
      </w:r>
      <w:r w:rsidR="00A7621F" w:rsidRPr="00E909EB">
        <w:rPr>
          <w:rFonts w:ascii="Times New Roman" w:hAnsi="Times New Roman" w:cs="Times New Roman"/>
          <w:sz w:val="24"/>
        </w:rPr>
        <w:t>.1. Проектирование и строительство сетей водоснабжения для существующей и перспективной застройки</w:t>
      </w:r>
      <w:r w:rsidR="006632EC" w:rsidRPr="00E909EB">
        <w:rPr>
          <w:rFonts w:ascii="Times New Roman" w:hAnsi="Times New Roman" w:cs="Times New Roman"/>
          <w:sz w:val="24"/>
        </w:rPr>
        <w:t>.</w:t>
      </w:r>
    </w:p>
    <w:p w:rsidR="00A7621F" w:rsidRPr="00B53994" w:rsidRDefault="00F86AA1" w:rsidP="00B539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A7621F" w:rsidRPr="00B53994">
        <w:rPr>
          <w:rFonts w:ascii="Times New Roman" w:hAnsi="Times New Roman" w:cs="Times New Roman"/>
          <w:sz w:val="24"/>
        </w:rPr>
        <w:t>.2. Установка водомеров на вводах водопровода во всех зданиях</w:t>
      </w:r>
      <w:r w:rsidR="006632EC" w:rsidRPr="00B53994">
        <w:rPr>
          <w:rFonts w:ascii="Times New Roman" w:hAnsi="Times New Roman" w:cs="Times New Roman"/>
          <w:sz w:val="24"/>
        </w:rPr>
        <w:t>.</w:t>
      </w:r>
    </w:p>
    <w:p w:rsidR="00A7621F" w:rsidRPr="00B53994" w:rsidRDefault="00F86AA1" w:rsidP="00B539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A7621F" w:rsidRPr="00B53994">
        <w:rPr>
          <w:rFonts w:ascii="Times New Roman" w:hAnsi="Times New Roman" w:cs="Times New Roman"/>
          <w:sz w:val="24"/>
        </w:rPr>
        <w:t>.3. Оборудование всех объектов водоснабжения системами автоматического управления и регулирования</w:t>
      </w:r>
      <w:r w:rsidR="006632EC" w:rsidRPr="00B53994">
        <w:rPr>
          <w:rFonts w:ascii="Times New Roman" w:hAnsi="Times New Roman" w:cs="Times New Roman"/>
          <w:sz w:val="24"/>
        </w:rPr>
        <w:t>.</w:t>
      </w:r>
    </w:p>
    <w:p w:rsidR="006632EC" w:rsidRPr="00B53994" w:rsidRDefault="00F86AA1" w:rsidP="00B539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6632EC" w:rsidRPr="00B53994">
        <w:rPr>
          <w:rFonts w:ascii="Times New Roman" w:hAnsi="Times New Roman" w:cs="Times New Roman"/>
          <w:sz w:val="24"/>
        </w:rPr>
        <w:t>.4. Проектирование и строительство системы канализации и сооружений по очистке бытового стока.</w:t>
      </w:r>
    </w:p>
    <w:p w:rsidR="006632EC" w:rsidRPr="00B53994" w:rsidRDefault="00F86AA1" w:rsidP="00B539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6632EC" w:rsidRPr="00B53994">
        <w:rPr>
          <w:rFonts w:ascii="Times New Roman" w:hAnsi="Times New Roman" w:cs="Times New Roman"/>
          <w:sz w:val="24"/>
        </w:rPr>
        <w:t>.5. Проведение мероприятий по снижению водоотведения за счет введения систем оборотного водоснабжения, создания бессточных производств и водосберегающих технологий.</w:t>
      </w:r>
    </w:p>
    <w:p w:rsidR="006632EC" w:rsidRPr="00B53994" w:rsidRDefault="00F86AA1" w:rsidP="00B539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6632EC" w:rsidRPr="00B53994">
        <w:rPr>
          <w:rFonts w:ascii="Times New Roman" w:hAnsi="Times New Roman" w:cs="Times New Roman"/>
          <w:sz w:val="24"/>
        </w:rPr>
        <w:t>.6. Проектирование и строительство системы ливневой канализации.</w:t>
      </w:r>
    </w:p>
    <w:p w:rsidR="006632EC" w:rsidRPr="00B53994" w:rsidRDefault="00F86AA1" w:rsidP="00B539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6632EC" w:rsidRPr="00B53994">
        <w:rPr>
          <w:rFonts w:ascii="Times New Roman" w:hAnsi="Times New Roman" w:cs="Times New Roman"/>
          <w:sz w:val="24"/>
        </w:rPr>
        <w:t>.7.  Поэтапный переход на использование сетевого газа объектов, потребляющих сжиженный углеводородный газ (СУГ).</w:t>
      </w:r>
    </w:p>
    <w:p w:rsidR="006632EC" w:rsidRPr="00B53994" w:rsidRDefault="00F86AA1" w:rsidP="00B539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6632EC" w:rsidRPr="00B53994">
        <w:rPr>
          <w:rFonts w:ascii="Times New Roman" w:hAnsi="Times New Roman" w:cs="Times New Roman"/>
          <w:sz w:val="24"/>
        </w:rPr>
        <w:t>.8. Строительство сетей и сооружений систем газоснабжения для негазифицированного жилого фонда.</w:t>
      </w:r>
    </w:p>
    <w:p w:rsidR="006632EC" w:rsidRPr="00B53994" w:rsidRDefault="00F86AA1" w:rsidP="00B539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6632EC" w:rsidRPr="00B53994">
        <w:rPr>
          <w:rFonts w:ascii="Times New Roman" w:hAnsi="Times New Roman" w:cs="Times New Roman"/>
          <w:sz w:val="24"/>
        </w:rPr>
        <w:t>.9. Реконструкция и переоборудование изношенных котельных и тепловых сетей социально значимого объекта.</w:t>
      </w:r>
    </w:p>
    <w:p w:rsidR="006632EC" w:rsidRPr="00B53994" w:rsidRDefault="00F86AA1" w:rsidP="00B539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6632EC" w:rsidRPr="00B53994">
        <w:rPr>
          <w:rFonts w:ascii="Times New Roman" w:hAnsi="Times New Roman" w:cs="Times New Roman"/>
          <w:sz w:val="24"/>
        </w:rPr>
        <w:t>.10. Строительство газовых котельных для существующих и проектируемых объектов жилищного фонда, социального и культурно-бытового назначения.</w:t>
      </w:r>
    </w:p>
    <w:p w:rsidR="006632EC" w:rsidRPr="00B53994" w:rsidRDefault="00F86AA1" w:rsidP="00B539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6632EC" w:rsidRPr="00B53994">
        <w:rPr>
          <w:rFonts w:ascii="Times New Roman" w:hAnsi="Times New Roman" w:cs="Times New Roman"/>
          <w:sz w:val="24"/>
        </w:rPr>
        <w:t>.11. Повышение надежности системы электроснабжения.</w:t>
      </w:r>
    </w:p>
    <w:p w:rsidR="006632EC" w:rsidRPr="00B53994" w:rsidRDefault="00F86AA1" w:rsidP="00B539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6632EC" w:rsidRPr="00B53994">
        <w:rPr>
          <w:rFonts w:ascii="Times New Roman" w:hAnsi="Times New Roman" w:cs="Times New Roman"/>
          <w:sz w:val="24"/>
        </w:rPr>
        <w:t>.12. Расширение возможностей подключения проектируемых объектов.</w:t>
      </w:r>
    </w:p>
    <w:p w:rsidR="006632EC" w:rsidRPr="00B53994" w:rsidRDefault="00F86AA1" w:rsidP="00B539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6632EC" w:rsidRPr="00B53994">
        <w:rPr>
          <w:rFonts w:ascii="Times New Roman" w:hAnsi="Times New Roman" w:cs="Times New Roman"/>
          <w:sz w:val="24"/>
        </w:rPr>
        <w:t>.13. Модернизация сети уличного освещения.</w:t>
      </w:r>
    </w:p>
    <w:p w:rsidR="006632EC" w:rsidRPr="00B53994" w:rsidRDefault="00F86AA1" w:rsidP="00B539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6632EC" w:rsidRPr="00B53994">
        <w:rPr>
          <w:rFonts w:ascii="Times New Roman" w:hAnsi="Times New Roman" w:cs="Times New Roman"/>
          <w:sz w:val="24"/>
        </w:rPr>
        <w:t>.14. Снижение уровня потерь электроэнергии.</w:t>
      </w:r>
    </w:p>
    <w:p w:rsidR="006632EC" w:rsidRPr="00B53994" w:rsidRDefault="00F86AA1" w:rsidP="00B539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6632EC" w:rsidRPr="00B53994">
        <w:rPr>
          <w:rFonts w:ascii="Times New Roman" w:hAnsi="Times New Roman" w:cs="Times New Roman"/>
          <w:sz w:val="24"/>
        </w:rPr>
        <w:t>.15. Улучшение экологической ситуации.</w:t>
      </w:r>
    </w:p>
    <w:p w:rsidR="00F42581" w:rsidRPr="006632EC" w:rsidRDefault="00F42581" w:rsidP="005A4C80">
      <w:pPr>
        <w:spacing w:after="0"/>
        <w:jc w:val="both"/>
        <w:rPr>
          <w:bCs/>
          <w:iCs/>
        </w:rPr>
      </w:pPr>
    </w:p>
    <w:p w:rsidR="005D7EC3" w:rsidRPr="00D56326" w:rsidRDefault="00F86AA1" w:rsidP="00D56326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mallCaps/>
          <w:snapToGrid w:val="0"/>
          <w:sz w:val="24"/>
        </w:rPr>
      </w:pPr>
      <w:bookmarkStart w:id="42" w:name="_Toc454781557"/>
      <w:bookmarkStart w:id="43" w:name="_Toc64298788"/>
      <w:bookmarkStart w:id="44" w:name="_Toc118808316"/>
      <w:r>
        <w:rPr>
          <w:rFonts w:ascii="Times New Roman" w:hAnsi="Times New Roman" w:cs="Times New Roman"/>
          <w:b/>
          <w:sz w:val="24"/>
        </w:rPr>
        <w:t>7</w:t>
      </w:r>
      <w:r w:rsidR="00D56326">
        <w:rPr>
          <w:rFonts w:ascii="Times New Roman" w:hAnsi="Times New Roman" w:cs="Times New Roman"/>
          <w:b/>
          <w:sz w:val="24"/>
        </w:rPr>
        <w:t xml:space="preserve">. </w:t>
      </w:r>
      <w:r w:rsidR="006632EC" w:rsidRPr="00D56326">
        <w:rPr>
          <w:rFonts w:ascii="Times New Roman" w:hAnsi="Times New Roman" w:cs="Times New Roman"/>
          <w:b/>
          <w:sz w:val="24"/>
        </w:rPr>
        <w:t>Предложения</w:t>
      </w:r>
      <w:r w:rsidR="00255F73" w:rsidRPr="00D56326">
        <w:rPr>
          <w:rFonts w:ascii="Times New Roman" w:hAnsi="Times New Roman" w:cs="Times New Roman"/>
          <w:b/>
          <w:sz w:val="24"/>
        </w:rPr>
        <w:t xml:space="preserve"> по обеспечению территории </w:t>
      </w:r>
      <w:r w:rsidR="004F4273" w:rsidRPr="00D56326">
        <w:rPr>
          <w:rFonts w:ascii="Times New Roman" w:hAnsi="Times New Roman" w:cs="Times New Roman"/>
          <w:b/>
          <w:sz w:val="24"/>
        </w:rPr>
        <w:t xml:space="preserve">Гвазденского </w:t>
      </w:r>
      <w:r w:rsidR="00E74D80" w:rsidRPr="00D56326">
        <w:rPr>
          <w:rFonts w:ascii="Times New Roman" w:hAnsi="Times New Roman" w:cs="Times New Roman"/>
          <w:b/>
          <w:sz w:val="24"/>
        </w:rPr>
        <w:t>сельского поселения</w:t>
      </w:r>
      <w:r w:rsidR="00255F73" w:rsidRPr="00D56326">
        <w:rPr>
          <w:rFonts w:ascii="Times New Roman" w:hAnsi="Times New Roman" w:cs="Times New Roman"/>
          <w:b/>
          <w:sz w:val="24"/>
        </w:rPr>
        <w:t xml:space="preserve"> объектами </w:t>
      </w:r>
      <w:bookmarkEnd w:id="42"/>
      <w:r w:rsidR="009A47EB" w:rsidRPr="00D56326">
        <w:rPr>
          <w:rFonts w:ascii="Times New Roman" w:hAnsi="Times New Roman" w:cs="Times New Roman"/>
          <w:b/>
          <w:sz w:val="24"/>
        </w:rPr>
        <w:t>жилищного строительства</w:t>
      </w:r>
      <w:bookmarkEnd w:id="43"/>
      <w:bookmarkEnd w:id="44"/>
      <w:r w:rsidR="006632EC" w:rsidRPr="00D56326">
        <w:rPr>
          <w:rFonts w:ascii="Times New Roman" w:hAnsi="Times New Roman" w:cs="Times New Roman"/>
          <w:b/>
          <w:sz w:val="24"/>
        </w:rPr>
        <w:t>:</w:t>
      </w:r>
    </w:p>
    <w:p w:rsidR="006632EC" w:rsidRPr="00D56326" w:rsidRDefault="00F86AA1" w:rsidP="00D56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6632EC" w:rsidRPr="00D56326">
        <w:rPr>
          <w:rFonts w:ascii="Times New Roman" w:hAnsi="Times New Roman" w:cs="Times New Roman"/>
          <w:sz w:val="24"/>
        </w:rPr>
        <w:t>.1. Обеспечение условий для увеличения объемов и повышения качества жилищного фонда сельского поселения при обязательном выполнении экологических, санитарно-гигиенических и градостроительных требований, с учетом сложившегося архитектурно-планировочного облика сельского поселения.</w:t>
      </w:r>
    </w:p>
    <w:p w:rsidR="006632EC" w:rsidRPr="00D56326" w:rsidRDefault="00F86AA1" w:rsidP="00D56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6632EC" w:rsidRPr="00D56326">
        <w:rPr>
          <w:rFonts w:ascii="Times New Roman" w:hAnsi="Times New Roman" w:cs="Times New Roman"/>
          <w:sz w:val="24"/>
        </w:rPr>
        <w:t>.2. Увеличение жилого фонда с. Гвазда с 58490 кв. м до 87840 кв. м.</w:t>
      </w:r>
    </w:p>
    <w:p w:rsidR="006632EC" w:rsidRPr="00D56326" w:rsidRDefault="00F86AA1" w:rsidP="00D56326">
      <w:pPr>
        <w:spacing w:after="0" w:line="240" w:lineRule="auto"/>
        <w:ind w:firstLine="567"/>
        <w:jc w:val="both"/>
        <w:rPr>
          <w:rFonts w:ascii="Times New Roman" w:hAnsi="Times New Roman" w:cs="Times New Roman"/>
          <w:smallCaps/>
          <w:snapToGrid w:val="0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6632EC" w:rsidRPr="00D56326">
        <w:rPr>
          <w:rFonts w:ascii="Times New Roman" w:hAnsi="Times New Roman" w:cs="Times New Roman"/>
          <w:sz w:val="24"/>
        </w:rPr>
        <w:t>.3. Комплексное благоустройство жилых территорий (кварталов).</w:t>
      </w:r>
    </w:p>
    <w:p w:rsidR="004C7837" w:rsidRDefault="004C7837" w:rsidP="004C7837">
      <w:pPr>
        <w:spacing w:after="0"/>
        <w:ind w:firstLine="567"/>
        <w:jc w:val="both"/>
        <w:rPr>
          <w:rFonts w:ascii="Times New Roman" w:hAnsi="Times New Roman" w:cs="Times New Roman"/>
          <w:b/>
          <w:i/>
        </w:rPr>
      </w:pPr>
    </w:p>
    <w:p w:rsidR="008C028C" w:rsidRPr="00AC78B0" w:rsidRDefault="00F86AA1" w:rsidP="00AC78B0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AC78B0">
        <w:rPr>
          <w:rFonts w:ascii="Times New Roman" w:hAnsi="Times New Roman" w:cs="Times New Roman"/>
          <w:b/>
        </w:rPr>
        <w:t xml:space="preserve">. </w:t>
      </w:r>
      <w:r w:rsidR="008C028C" w:rsidRPr="00AC78B0">
        <w:rPr>
          <w:rFonts w:ascii="Times New Roman" w:hAnsi="Times New Roman" w:cs="Times New Roman"/>
          <w:b/>
        </w:rPr>
        <w:t>Предложения  по обеспечению территории Гвазденского сельского поселения объектами социальной инфраструктуры:</w:t>
      </w:r>
    </w:p>
    <w:p w:rsidR="0067299E" w:rsidRPr="00AC78B0" w:rsidRDefault="00F86AA1" w:rsidP="00AC78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7299E" w:rsidRPr="00AC78B0">
        <w:rPr>
          <w:rFonts w:ascii="Times New Roman" w:hAnsi="Times New Roman" w:cs="Times New Roman"/>
          <w:sz w:val="24"/>
          <w:szCs w:val="24"/>
        </w:rPr>
        <w:t>.1. Принятие решения о размещении на территории Гвазденского сельского поселения детского дошкольного учреждения общей вместимостью 52 места с целью покрытия дефицита мест.</w:t>
      </w:r>
    </w:p>
    <w:p w:rsidR="000B574C" w:rsidRPr="00AC78B0" w:rsidRDefault="00F86AA1" w:rsidP="00AC78B0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7299E" w:rsidRPr="00AC78B0">
        <w:rPr>
          <w:rFonts w:ascii="Times New Roman" w:hAnsi="Times New Roman" w:cs="Times New Roman"/>
          <w:sz w:val="24"/>
          <w:szCs w:val="24"/>
        </w:rPr>
        <w:t xml:space="preserve">.2. </w:t>
      </w:r>
      <w:r w:rsidR="00D67D99" w:rsidRPr="00AC78B0">
        <w:rPr>
          <w:rFonts w:ascii="Times New Roman" w:hAnsi="Times New Roman" w:cs="Times New Roman"/>
          <w:sz w:val="24"/>
          <w:szCs w:val="24"/>
        </w:rPr>
        <w:t>Принятие решения о размещении на территории Гвазденского сельского поселения общеобразовательной школы или реконструкции существующей школы с целью покрытия дефицита мест.</w:t>
      </w:r>
    </w:p>
    <w:p w:rsidR="00D44BCE" w:rsidRDefault="00D44BCE" w:rsidP="009126D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:rsidR="00382BBE" w:rsidRPr="00FC10C2" w:rsidRDefault="00F86AA1" w:rsidP="00FC10C2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bookmarkStart w:id="45" w:name="_Toc454781559"/>
      <w:bookmarkStart w:id="46" w:name="_Toc64298790"/>
      <w:bookmarkStart w:id="47" w:name="_Toc118808318"/>
      <w:r>
        <w:rPr>
          <w:rFonts w:ascii="Times New Roman" w:hAnsi="Times New Roman" w:cs="Times New Roman"/>
          <w:b/>
          <w:sz w:val="24"/>
        </w:rPr>
        <w:t>9</w:t>
      </w:r>
      <w:r w:rsidR="00FC10C2">
        <w:rPr>
          <w:rFonts w:ascii="Times New Roman" w:hAnsi="Times New Roman" w:cs="Times New Roman"/>
          <w:b/>
          <w:sz w:val="24"/>
        </w:rPr>
        <w:t xml:space="preserve">. </w:t>
      </w:r>
      <w:r w:rsidR="00520FB8" w:rsidRPr="00FC10C2">
        <w:rPr>
          <w:rFonts w:ascii="Times New Roman" w:hAnsi="Times New Roman" w:cs="Times New Roman"/>
          <w:b/>
          <w:sz w:val="24"/>
        </w:rPr>
        <w:t>Предложения</w:t>
      </w:r>
      <w:r w:rsidR="00382BBE" w:rsidRPr="00FC10C2">
        <w:rPr>
          <w:rFonts w:ascii="Times New Roman" w:hAnsi="Times New Roman" w:cs="Times New Roman"/>
          <w:b/>
          <w:sz w:val="24"/>
        </w:rPr>
        <w:t xml:space="preserve"> по обеспечению территории </w:t>
      </w:r>
      <w:r w:rsidR="001C688B" w:rsidRPr="00FC10C2">
        <w:rPr>
          <w:rFonts w:ascii="Times New Roman" w:hAnsi="Times New Roman" w:cs="Times New Roman"/>
          <w:b/>
          <w:sz w:val="24"/>
        </w:rPr>
        <w:t xml:space="preserve">Гвазденского </w:t>
      </w:r>
      <w:r w:rsidR="00E74D80" w:rsidRPr="00FC10C2">
        <w:rPr>
          <w:rFonts w:ascii="Times New Roman" w:hAnsi="Times New Roman" w:cs="Times New Roman"/>
          <w:b/>
          <w:sz w:val="24"/>
        </w:rPr>
        <w:t>сельского поселения</w:t>
      </w:r>
      <w:r w:rsidR="00382BBE" w:rsidRPr="00FC10C2">
        <w:rPr>
          <w:rFonts w:ascii="Times New Roman" w:hAnsi="Times New Roman" w:cs="Times New Roman"/>
          <w:b/>
          <w:sz w:val="24"/>
        </w:rPr>
        <w:t xml:space="preserve"> объектами массового отдыха жителей поселения, благоустройства и озеленения</w:t>
      </w:r>
      <w:bookmarkEnd w:id="45"/>
      <w:bookmarkEnd w:id="46"/>
      <w:bookmarkEnd w:id="47"/>
      <w:r w:rsidR="00520FB8" w:rsidRPr="00FC10C2">
        <w:rPr>
          <w:rFonts w:ascii="Times New Roman" w:hAnsi="Times New Roman" w:cs="Times New Roman"/>
          <w:b/>
          <w:sz w:val="24"/>
        </w:rPr>
        <w:t>:</w:t>
      </w:r>
    </w:p>
    <w:p w:rsidR="00520FB8" w:rsidRPr="00FC10C2" w:rsidRDefault="00F86AA1" w:rsidP="00FC10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20FB8" w:rsidRPr="00FC10C2">
        <w:rPr>
          <w:rFonts w:ascii="Times New Roman" w:hAnsi="Times New Roman" w:cs="Times New Roman"/>
          <w:sz w:val="24"/>
          <w:szCs w:val="24"/>
        </w:rPr>
        <w:t>.1. Озеленение улиц, территорий общественных центров, внутриквартальных пространств; создание бульваров,</w:t>
      </w:r>
      <w:r w:rsidR="008C028C" w:rsidRPr="00FC10C2">
        <w:rPr>
          <w:rFonts w:ascii="Times New Roman" w:hAnsi="Times New Roman" w:cs="Times New Roman"/>
          <w:sz w:val="24"/>
          <w:szCs w:val="24"/>
        </w:rPr>
        <w:t xml:space="preserve"> скверов при различных общественных зданиях и сооружениях.</w:t>
      </w:r>
    </w:p>
    <w:p w:rsidR="008C028C" w:rsidRPr="00FC10C2" w:rsidRDefault="00F86AA1" w:rsidP="00FC10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8C028C" w:rsidRPr="00FC10C2">
        <w:rPr>
          <w:rFonts w:ascii="Times New Roman" w:hAnsi="Times New Roman" w:cs="Times New Roman"/>
          <w:sz w:val="24"/>
          <w:szCs w:val="24"/>
        </w:rPr>
        <w:t>.2. Создание рекреационных зон (территорий общего пользования), в том числе земельных участков, занятых скверами, парками, прудами, озерами, водохранилищами, используемых для отдыха граждан и туризма, занятий физической культурой и спортом, на территориях комплексного развития.</w:t>
      </w:r>
    </w:p>
    <w:p w:rsidR="008C028C" w:rsidRPr="00FC10C2" w:rsidRDefault="00F86AA1" w:rsidP="00FC10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C028C" w:rsidRPr="00FC10C2">
        <w:rPr>
          <w:rFonts w:ascii="Times New Roman" w:hAnsi="Times New Roman" w:cs="Times New Roman"/>
          <w:sz w:val="24"/>
          <w:szCs w:val="24"/>
        </w:rPr>
        <w:t>.3. Благоустройство рекреационных зон поселения:</w:t>
      </w:r>
    </w:p>
    <w:p w:rsidR="008C028C" w:rsidRPr="00FC10C2" w:rsidRDefault="008C028C" w:rsidP="00FC10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0C2">
        <w:rPr>
          <w:rFonts w:ascii="Times New Roman" w:hAnsi="Times New Roman" w:cs="Times New Roman"/>
          <w:sz w:val="24"/>
          <w:szCs w:val="24"/>
        </w:rPr>
        <w:t>- благоустройство площадок для проведения культурно-массовых мероприятий;</w:t>
      </w:r>
    </w:p>
    <w:p w:rsidR="008C028C" w:rsidRPr="00FC10C2" w:rsidRDefault="008C028C" w:rsidP="00FC10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0C2">
        <w:rPr>
          <w:rFonts w:ascii="Times New Roman" w:hAnsi="Times New Roman" w:cs="Times New Roman"/>
          <w:sz w:val="24"/>
          <w:szCs w:val="24"/>
        </w:rPr>
        <w:t>- очистка территории;</w:t>
      </w:r>
    </w:p>
    <w:p w:rsidR="008C028C" w:rsidRPr="00FC10C2" w:rsidRDefault="008C028C" w:rsidP="00FC10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0C2">
        <w:rPr>
          <w:rFonts w:ascii="Times New Roman" w:hAnsi="Times New Roman" w:cs="Times New Roman"/>
          <w:sz w:val="24"/>
          <w:szCs w:val="24"/>
        </w:rPr>
        <w:t>- устройство малых форм;</w:t>
      </w:r>
    </w:p>
    <w:p w:rsidR="008C028C" w:rsidRPr="00FC10C2" w:rsidRDefault="008C028C" w:rsidP="00FC10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0C2">
        <w:rPr>
          <w:rFonts w:ascii="Times New Roman" w:hAnsi="Times New Roman" w:cs="Times New Roman"/>
          <w:sz w:val="24"/>
          <w:szCs w:val="24"/>
        </w:rPr>
        <w:t>- устройство площадок для мусора;</w:t>
      </w:r>
    </w:p>
    <w:p w:rsidR="008C028C" w:rsidRPr="00FC10C2" w:rsidRDefault="008C028C" w:rsidP="00FC10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0C2">
        <w:rPr>
          <w:rFonts w:ascii="Times New Roman" w:hAnsi="Times New Roman" w:cs="Times New Roman"/>
          <w:sz w:val="24"/>
          <w:szCs w:val="24"/>
        </w:rPr>
        <w:t>- озеленение территории.</w:t>
      </w:r>
    </w:p>
    <w:p w:rsidR="008C028C" w:rsidRPr="00FC10C2" w:rsidRDefault="00F86AA1" w:rsidP="00FC10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C028C" w:rsidRPr="00FC10C2">
        <w:rPr>
          <w:rFonts w:ascii="Times New Roman" w:hAnsi="Times New Roman" w:cs="Times New Roman"/>
          <w:sz w:val="24"/>
          <w:szCs w:val="24"/>
        </w:rPr>
        <w:t>.4. Нормативное озеленение территории существующей школы из расчёта не менее 50% от общей площади земельного участка.</w:t>
      </w:r>
    </w:p>
    <w:p w:rsidR="00B563D2" w:rsidRDefault="00F86AA1" w:rsidP="00FC10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C028C" w:rsidRPr="00FC10C2">
        <w:rPr>
          <w:rFonts w:ascii="Times New Roman" w:hAnsi="Times New Roman" w:cs="Times New Roman"/>
          <w:sz w:val="24"/>
          <w:szCs w:val="24"/>
        </w:rPr>
        <w:t>.5. Нормативное озеленение санитарно-защитных зон.</w:t>
      </w:r>
      <w:bookmarkStart w:id="48" w:name="_Toc454781560"/>
    </w:p>
    <w:p w:rsidR="00FC10C2" w:rsidRPr="00FC10C2" w:rsidRDefault="00FC10C2" w:rsidP="00FC10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6065FB" w:rsidRPr="00FC10C2" w:rsidRDefault="00F86AA1" w:rsidP="00FC10C2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bookmarkStart w:id="49" w:name="_Toc64298791"/>
      <w:bookmarkStart w:id="50" w:name="_Toc118808319"/>
      <w:r>
        <w:rPr>
          <w:rFonts w:ascii="Times New Roman" w:hAnsi="Times New Roman" w:cs="Times New Roman"/>
          <w:b/>
          <w:sz w:val="24"/>
        </w:rPr>
        <w:t>10</w:t>
      </w:r>
      <w:r w:rsidR="00FC10C2">
        <w:rPr>
          <w:rFonts w:ascii="Times New Roman" w:hAnsi="Times New Roman" w:cs="Times New Roman"/>
          <w:b/>
          <w:sz w:val="24"/>
        </w:rPr>
        <w:t xml:space="preserve">. </w:t>
      </w:r>
      <w:r w:rsidR="0079010D" w:rsidRPr="00FC10C2">
        <w:rPr>
          <w:rFonts w:ascii="Times New Roman" w:hAnsi="Times New Roman" w:cs="Times New Roman"/>
          <w:b/>
          <w:sz w:val="24"/>
        </w:rPr>
        <w:t>Предложения</w:t>
      </w:r>
      <w:r w:rsidR="006065FB" w:rsidRPr="00FC10C2">
        <w:rPr>
          <w:rFonts w:ascii="Times New Roman" w:hAnsi="Times New Roman" w:cs="Times New Roman"/>
          <w:b/>
          <w:sz w:val="24"/>
        </w:rPr>
        <w:t xml:space="preserve"> </w:t>
      </w:r>
      <w:r w:rsidR="006065FB" w:rsidRPr="00FC10C2">
        <w:rPr>
          <w:rFonts w:ascii="Times New Roman" w:hAnsi="Times New Roman" w:cs="Times New Roman"/>
          <w:b/>
          <w:bCs/>
          <w:iCs/>
          <w:sz w:val="24"/>
        </w:rPr>
        <w:t>по обеспечению территории сельского поселения объектами специального назначения</w:t>
      </w:r>
      <w:bookmarkEnd w:id="48"/>
      <w:bookmarkEnd w:id="49"/>
      <w:bookmarkEnd w:id="50"/>
      <w:r w:rsidR="00C1311E" w:rsidRPr="00FC10C2">
        <w:rPr>
          <w:rFonts w:ascii="Times New Roman" w:hAnsi="Times New Roman" w:cs="Times New Roman"/>
          <w:b/>
          <w:sz w:val="24"/>
        </w:rPr>
        <w:t>:</w:t>
      </w:r>
    </w:p>
    <w:p w:rsidR="002023C3" w:rsidRPr="00FC10C2" w:rsidRDefault="00F86AA1" w:rsidP="00FC10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2023C3" w:rsidRPr="00FC10C2">
        <w:rPr>
          <w:rFonts w:ascii="Times New Roman" w:hAnsi="Times New Roman" w:cs="Times New Roman"/>
          <w:sz w:val="24"/>
        </w:rPr>
        <w:t>.1. Поддержание порядка на территории кладбищ:</w:t>
      </w:r>
    </w:p>
    <w:p w:rsidR="002023C3" w:rsidRPr="00FC10C2" w:rsidRDefault="002023C3" w:rsidP="00FC10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C10C2">
        <w:rPr>
          <w:rFonts w:ascii="Times New Roman" w:hAnsi="Times New Roman" w:cs="Times New Roman"/>
          <w:sz w:val="24"/>
        </w:rPr>
        <w:t>- уборка и очистка территории кладбищ;</w:t>
      </w:r>
    </w:p>
    <w:p w:rsidR="002023C3" w:rsidRPr="00FC10C2" w:rsidRDefault="002023C3" w:rsidP="00FC10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C10C2">
        <w:rPr>
          <w:rFonts w:ascii="Times New Roman" w:hAnsi="Times New Roman" w:cs="Times New Roman"/>
          <w:sz w:val="24"/>
        </w:rPr>
        <w:t>- устройство и содержание мест накопления отходов.</w:t>
      </w:r>
    </w:p>
    <w:p w:rsidR="002023C3" w:rsidRPr="00FC10C2" w:rsidRDefault="00F86AA1" w:rsidP="00FC10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2023C3" w:rsidRPr="00FC10C2">
        <w:rPr>
          <w:rFonts w:ascii="Times New Roman" w:hAnsi="Times New Roman" w:cs="Times New Roman"/>
          <w:sz w:val="24"/>
        </w:rPr>
        <w:t>.2. Устройство и содержание контейнерных площадок для накопления ТКО в жилой застройке, с последующей передачей специализированному предприятию, имеющему лицензию на осуществление деятельности по сбору, транспортированию, обработке, утилизации, обезвреживанию, размещению отходов I - IV классов опасности для захоронения.</w:t>
      </w:r>
    </w:p>
    <w:p w:rsidR="0036799D" w:rsidRPr="00FC10C2" w:rsidRDefault="00F86AA1" w:rsidP="00FC10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</w:rPr>
      </w:pPr>
      <w:r>
        <w:rPr>
          <w:rFonts w:ascii="Times New Roman" w:hAnsi="Times New Roman" w:cs="Times New Roman"/>
          <w:sz w:val="24"/>
        </w:rPr>
        <w:t>10</w:t>
      </w:r>
      <w:r w:rsidR="002023C3" w:rsidRPr="00FC10C2">
        <w:rPr>
          <w:rFonts w:ascii="Times New Roman" w:hAnsi="Times New Roman" w:cs="Times New Roman"/>
          <w:sz w:val="24"/>
        </w:rPr>
        <w:t>.3. Устройство и содержание контейнерных площадок для накопления отходов в местах массового отдыха.</w:t>
      </w:r>
      <w:bookmarkStart w:id="51" w:name="_Toc454781561"/>
      <w:bookmarkStart w:id="52" w:name="_Toc64298793"/>
    </w:p>
    <w:p w:rsidR="00306588" w:rsidRDefault="00306588" w:rsidP="009815E4">
      <w:pPr>
        <w:tabs>
          <w:tab w:val="left" w:pos="851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:rsidR="00720FF4" w:rsidRPr="00B760E1" w:rsidRDefault="00B760E1" w:rsidP="00B760E1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bookmarkStart w:id="53" w:name="_Toc87606264"/>
      <w:bookmarkStart w:id="54" w:name="_Toc118808320"/>
      <w:r>
        <w:rPr>
          <w:rFonts w:ascii="Times New Roman" w:hAnsi="Times New Roman" w:cs="Times New Roman"/>
          <w:b/>
          <w:sz w:val="24"/>
        </w:rPr>
        <w:t>1</w:t>
      </w:r>
      <w:r w:rsidR="00F86AA1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 xml:space="preserve">. </w:t>
      </w:r>
      <w:r w:rsidR="002023C3" w:rsidRPr="00B760E1">
        <w:rPr>
          <w:rFonts w:ascii="Times New Roman" w:hAnsi="Times New Roman" w:cs="Times New Roman"/>
          <w:b/>
          <w:sz w:val="24"/>
        </w:rPr>
        <w:t>Предложения</w:t>
      </w:r>
      <w:r w:rsidR="00BE5F18" w:rsidRPr="00B760E1">
        <w:rPr>
          <w:rFonts w:ascii="Times New Roman" w:hAnsi="Times New Roman" w:cs="Times New Roman"/>
          <w:b/>
          <w:sz w:val="24"/>
        </w:rPr>
        <w:t xml:space="preserve"> </w:t>
      </w:r>
      <w:r w:rsidR="00BE5F18" w:rsidRPr="00B760E1">
        <w:rPr>
          <w:rFonts w:ascii="Times New Roman" w:eastAsia="Calibri" w:hAnsi="Times New Roman" w:cs="Times New Roman"/>
          <w:b/>
          <w:sz w:val="24"/>
        </w:rPr>
        <w:t>по развитию сельскохозяйственного и промышленного производства, созданию условий для развития малого и среднего предпринимательства</w:t>
      </w:r>
      <w:bookmarkEnd w:id="53"/>
      <w:bookmarkEnd w:id="54"/>
      <w:r w:rsidR="00C1311E" w:rsidRPr="00B760E1">
        <w:rPr>
          <w:rFonts w:ascii="Times New Roman" w:hAnsi="Times New Roman" w:cs="Times New Roman"/>
          <w:b/>
          <w:sz w:val="24"/>
        </w:rPr>
        <w:t>:</w:t>
      </w:r>
    </w:p>
    <w:p w:rsidR="00C1311E" w:rsidRDefault="00C1311E" w:rsidP="009E5ECA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1</w:t>
      </w:r>
      <w:r w:rsidR="00F86AA1">
        <w:rPr>
          <w:rFonts w:ascii="Times New Roman" w:eastAsia="Calibri" w:hAnsi="Times New Roman" w:cs="Times New Roman"/>
          <w:bCs/>
          <w:iCs/>
          <w:sz w:val="24"/>
          <w:szCs w:val="24"/>
        </w:rPr>
        <w:t>1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.1. </w:t>
      </w:r>
      <w:r w:rsidRPr="00C1311E">
        <w:rPr>
          <w:rFonts w:ascii="Times New Roman" w:eastAsia="Calibri" w:hAnsi="Times New Roman" w:cs="Times New Roman"/>
          <w:bCs/>
          <w:iCs/>
          <w:sz w:val="24"/>
          <w:szCs w:val="24"/>
        </w:rPr>
        <w:t>Рекультивация территорий недействующих предприятий, расположенных на территории Гвазденского сельского поселения, с целью размещения новых объектов при условии соблюдения природоохранного законодательства и установления санитарно-защитной зоны.</w:t>
      </w:r>
    </w:p>
    <w:p w:rsidR="00B34EFF" w:rsidRPr="00D675D6" w:rsidRDefault="00B34EFF" w:rsidP="00C1311E">
      <w:pPr>
        <w:tabs>
          <w:tab w:val="left" w:pos="-6663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:rsidR="006065FB" w:rsidRPr="00B760E1" w:rsidRDefault="00B760E1" w:rsidP="00B760E1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5" w:name="_Toc118808321"/>
      <w:r>
        <w:rPr>
          <w:rFonts w:ascii="Times New Roman" w:hAnsi="Times New Roman" w:cs="Times New Roman"/>
          <w:b/>
          <w:sz w:val="24"/>
          <w:szCs w:val="24"/>
        </w:rPr>
        <w:t>1</w:t>
      </w:r>
      <w:r w:rsidR="00F86AA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1311E" w:rsidRPr="00B760E1">
        <w:rPr>
          <w:rFonts w:ascii="Times New Roman" w:hAnsi="Times New Roman" w:cs="Times New Roman"/>
          <w:b/>
          <w:sz w:val="24"/>
          <w:szCs w:val="24"/>
        </w:rPr>
        <w:t>Предложения</w:t>
      </w:r>
      <w:r w:rsidR="006065FB" w:rsidRPr="00B760E1">
        <w:rPr>
          <w:rFonts w:ascii="Times New Roman" w:hAnsi="Times New Roman" w:cs="Times New Roman"/>
          <w:b/>
          <w:sz w:val="24"/>
          <w:szCs w:val="24"/>
        </w:rPr>
        <w:t xml:space="preserve"> по предотвращению чрезвычайных ситуаций природного и техногенного характера</w:t>
      </w:r>
      <w:bookmarkEnd w:id="51"/>
      <w:bookmarkEnd w:id="52"/>
      <w:bookmarkEnd w:id="55"/>
      <w:r w:rsidR="00C1311E" w:rsidRPr="00B760E1">
        <w:rPr>
          <w:rFonts w:ascii="Times New Roman" w:hAnsi="Times New Roman" w:cs="Times New Roman"/>
          <w:b/>
          <w:sz w:val="24"/>
          <w:szCs w:val="24"/>
        </w:rPr>
        <w:t>:</w:t>
      </w:r>
    </w:p>
    <w:p w:rsidR="00C1311E" w:rsidRDefault="00C1311E" w:rsidP="00C1311E">
      <w:pPr>
        <w:pStyle w:val="ad"/>
        <w:tabs>
          <w:tab w:val="left" w:pos="851"/>
        </w:tabs>
        <w:autoSpaceDN w:val="0"/>
        <w:adjustRightInd w:val="0"/>
        <w:ind w:left="0" w:firstLine="567"/>
        <w:jc w:val="both"/>
      </w:pPr>
      <w:r>
        <w:t>1</w:t>
      </w:r>
      <w:r w:rsidR="00F86AA1">
        <w:t>2</w:t>
      </w:r>
      <w:r>
        <w:t>.1. Пр</w:t>
      </w:r>
      <w:r w:rsidRPr="00C1311E">
        <w:t>оведение противоэпидемических, санитарно-гигиенических и пожарно-профилактических мероприятий, уменьшающих опасность возникновения и распространения инфекционных</w:t>
      </w:r>
      <w:r>
        <w:t xml:space="preserve"> заболеваний и пожаров.</w:t>
      </w:r>
    </w:p>
    <w:p w:rsidR="00C1311E" w:rsidRDefault="00C1311E" w:rsidP="00C1311E">
      <w:pPr>
        <w:pStyle w:val="ad"/>
        <w:tabs>
          <w:tab w:val="left" w:pos="851"/>
        </w:tabs>
        <w:autoSpaceDN w:val="0"/>
        <w:adjustRightInd w:val="0"/>
        <w:ind w:left="0" w:firstLine="567"/>
        <w:jc w:val="both"/>
      </w:pPr>
      <w:r>
        <w:t>1</w:t>
      </w:r>
      <w:r w:rsidR="00F86AA1">
        <w:t>2</w:t>
      </w:r>
      <w:r>
        <w:t xml:space="preserve">.2. Проведение </w:t>
      </w:r>
      <w:r w:rsidRPr="00C1311E">
        <w:t>аварийно-спасате</w:t>
      </w:r>
      <w:r>
        <w:t>льных и других неотложных работ.</w:t>
      </w:r>
    </w:p>
    <w:p w:rsidR="00C1311E" w:rsidRDefault="00C1311E" w:rsidP="00003AF2">
      <w:pPr>
        <w:pStyle w:val="ad"/>
        <w:tabs>
          <w:tab w:val="left" w:pos="851"/>
        </w:tabs>
        <w:autoSpaceDN w:val="0"/>
        <w:adjustRightInd w:val="0"/>
        <w:ind w:left="0" w:firstLine="567"/>
        <w:jc w:val="both"/>
      </w:pPr>
      <w:r>
        <w:t>1</w:t>
      </w:r>
      <w:r w:rsidR="00F86AA1">
        <w:t>2</w:t>
      </w:r>
      <w:r>
        <w:t>.3. Ко</w:t>
      </w:r>
      <w:r w:rsidRPr="00C1311E">
        <w:t>мплектование первичных средств пожаротушения, применяемых до прибытия пожарного расчета.</w:t>
      </w:r>
    </w:p>
    <w:p w:rsidR="00DA70DF" w:rsidRPr="00500A02" w:rsidRDefault="00A13115" w:rsidP="00DA7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A02">
        <w:rPr>
          <w:rFonts w:ascii="Times New Roman" w:hAnsi="Times New Roman" w:cs="Times New Roman"/>
          <w:sz w:val="24"/>
          <w:szCs w:val="24"/>
        </w:rPr>
        <w:t xml:space="preserve">Более подробно данные вопросы рассмотрены </w:t>
      </w:r>
      <w:r w:rsidR="00AB0213" w:rsidRPr="00500A02">
        <w:rPr>
          <w:rFonts w:ascii="Times New Roman" w:hAnsi="Times New Roman" w:cs="Times New Roman"/>
          <w:sz w:val="24"/>
          <w:szCs w:val="24"/>
        </w:rPr>
        <w:t>в разделе 4 «</w:t>
      </w:r>
      <w:bookmarkStart w:id="56" w:name="_Toc40350074"/>
      <w:r w:rsidR="00AB0213" w:rsidRPr="00500A02">
        <w:rPr>
          <w:rFonts w:ascii="Times New Roman" w:hAnsi="Times New Roman" w:cs="Times New Roman"/>
          <w:sz w:val="24"/>
          <w:szCs w:val="24"/>
        </w:rPr>
        <w:t>Перечень основных факторов риска возникновения чрезвычайных ситуаций природного и техногенного характера</w:t>
      </w:r>
      <w:bookmarkEnd w:id="56"/>
      <w:r w:rsidR="00AB0213" w:rsidRPr="00500A02">
        <w:rPr>
          <w:rFonts w:ascii="Times New Roman" w:hAnsi="Times New Roman" w:cs="Times New Roman"/>
          <w:sz w:val="24"/>
          <w:szCs w:val="24"/>
        </w:rPr>
        <w:t xml:space="preserve">» Тома </w:t>
      </w:r>
      <w:r w:rsidR="00AB0213" w:rsidRPr="00500A0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B0213" w:rsidRPr="00500A02">
        <w:rPr>
          <w:rFonts w:ascii="Times New Roman" w:hAnsi="Times New Roman" w:cs="Times New Roman"/>
          <w:sz w:val="24"/>
          <w:szCs w:val="24"/>
        </w:rPr>
        <w:t xml:space="preserve"> настоящего генерального плана</w:t>
      </w:r>
      <w:r w:rsidRPr="00500A02">
        <w:rPr>
          <w:rFonts w:ascii="Times New Roman" w:hAnsi="Times New Roman" w:cs="Times New Roman"/>
          <w:sz w:val="24"/>
          <w:szCs w:val="24"/>
        </w:rPr>
        <w:t>.</w:t>
      </w:r>
    </w:p>
    <w:p w:rsidR="00FA4485" w:rsidRPr="00B760E1" w:rsidRDefault="00FA4485" w:rsidP="00B760E1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C77A05" w:rsidRPr="00B760E1" w:rsidRDefault="00B760E1" w:rsidP="00B760E1">
      <w:pPr>
        <w:spacing w:after="120" w:line="240" w:lineRule="auto"/>
        <w:ind w:firstLine="567"/>
        <w:rPr>
          <w:rFonts w:ascii="Times New Roman" w:hAnsi="Times New Roman" w:cs="Times New Roman"/>
          <w:b/>
          <w:sz w:val="24"/>
        </w:rPr>
      </w:pPr>
      <w:bookmarkStart w:id="57" w:name="_Toc454781563"/>
      <w:bookmarkStart w:id="58" w:name="_Toc64298794"/>
      <w:bookmarkStart w:id="59" w:name="_Toc118808322"/>
      <w:r>
        <w:rPr>
          <w:rFonts w:ascii="Times New Roman" w:hAnsi="Times New Roman" w:cs="Times New Roman"/>
          <w:b/>
          <w:sz w:val="24"/>
        </w:rPr>
        <w:t>1</w:t>
      </w:r>
      <w:r w:rsidR="00F86AA1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 xml:space="preserve">. </w:t>
      </w:r>
      <w:r w:rsidR="00794D9F" w:rsidRPr="00B760E1">
        <w:rPr>
          <w:rFonts w:ascii="Times New Roman" w:hAnsi="Times New Roman" w:cs="Times New Roman"/>
          <w:b/>
          <w:sz w:val="24"/>
        </w:rPr>
        <w:t>Предложения</w:t>
      </w:r>
      <w:r w:rsidR="00C77A05" w:rsidRPr="00B760E1">
        <w:rPr>
          <w:rFonts w:ascii="Times New Roman" w:hAnsi="Times New Roman" w:cs="Times New Roman"/>
          <w:b/>
          <w:sz w:val="24"/>
        </w:rPr>
        <w:t xml:space="preserve"> по охране окружающей среды</w:t>
      </w:r>
      <w:bookmarkEnd w:id="57"/>
      <w:bookmarkEnd w:id="58"/>
      <w:bookmarkEnd w:id="59"/>
      <w:r w:rsidR="00794D9F" w:rsidRPr="00B760E1">
        <w:rPr>
          <w:rFonts w:ascii="Times New Roman" w:hAnsi="Times New Roman" w:cs="Times New Roman"/>
          <w:b/>
          <w:sz w:val="24"/>
        </w:rPr>
        <w:t>:</w:t>
      </w:r>
    </w:p>
    <w:p w:rsidR="00794D9F" w:rsidRPr="00B760E1" w:rsidRDefault="00794D9F" w:rsidP="00B76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760E1">
        <w:rPr>
          <w:rFonts w:ascii="Times New Roman" w:hAnsi="Times New Roman" w:cs="Times New Roman"/>
          <w:sz w:val="24"/>
        </w:rPr>
        <w:lastRenderedPageBreak/>
        <w:t>1</w:t>
      </w:r>
      <w:r w:rsidR="00F86AA1">
        <w:rPr>
          <w:rFonts w:ascii="Times New Roman" w:hAnsi="Times New Roman" w:cs="Times New Roman"/>
          <w:sz w:val="24"/>
        </w:rPr>
        <w:t>3</w:t>
      </w:r>
      <w:r w:rsidRPr="00B760E1">
        <w:rPr>
          <w:rFonts w:ascii="Times New Roman" w:hAnsi="Times New Roman" w:cs="Times New Roman"/>
          <w:sz w:val="24"/>
        </w:rPr>
        <w:t>.1. Создание защитных полос лесов вдоль автомобильных и железных дорог, озеленение магистральных улиц.</w:t>
      </w:r>
    </w:p>
    <w:p w:rsidR="00794D9F" w:rsidRPr="00B760E1" w:rsidRDefault="00794D9F" w:rsidP="00B76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760E1">
        <w:rPr>
          <w:rFonts w:ascii="Times New Roman" w:hAnsi="Times New Roman" w:cs="Times New Roman"/>
          <w:sz w:val="24"/>
        </w:rPr>
        <w:t>1</w:t>
      </w:r>
      <w:r w:rsidR="00F86AA1">
        <w:rPr>
          <w:rFonts w:ascii="Times New Roman" w:hAnsi="Times New Roman" w:cs="Times New Roman"/>
          <w:sz w:val="24"/>
        </w:rPr>
        <w:t>3</w:t>
      </w:r>
      <w:r w:rsidRPr="00B760E1">
        <w:rPr>
          <w:rFonts w:ascii="Times New Roman" w:hAnsi="Times New Roman" w:cs="Times New Roman"/>
          <w:sz w:val="24"/>
        </w:rPr>
        <w:t>.2. Своевременное техническое обслуживание трубопроводного транспорта для предотвращения аварийных ситуаций.</w:t>
      </w:r>
    </w:p>
    <w:p w:rsidR="00794D9F" w:rsidRPr="00B760E1" w:rsidRDefault="00794D9F" w:rsidP="00B76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760E1">
        <w:rPr>
          <w:rFonts w:ascii="Times New Roman" w:hAnsi="Times New Roman" w:cs="Times New Roman"/>
          <w:sz w:val="24"/>
        </w:rPr>
        <w:t>1</w:t>
      </w:r>
      <w:r w:rsidR="00F86AA1">
        <w:rPr>
          <w:rFonts w:ascii="Times New Roman" w:hAnsi="Times New Roman" w:cs="Times New Roman"/>
          <w:sz w:val="24"/>
        </w:rPr>
        <w:t>3</w:t>
      </w:r>
      <w:r w:rsidRPr="00B760E1">
        <w:rPr>
          <w:rFonts w:ascii="Times New Roman" w:hAnsi="Times New Roman" w:cs="Times New Roman"/>
          <w:sz w:val="24"/>
        </w:rPr>
        <w:t>.3. Установление санитарно-защитных зон от предприятий, находящихся на территории поселения, в соответствии с «Правилами установления санитарно-защитных зон и использования земельных участков, расположенных в границах санитарно-защитных зон», утвержденных Постановлением Правительства РФ от 03.03.2018 № 222.</w:t>
      </w:r>
    </w:p>
    <w:p w:rsidR="00794D9F" w:rsidRPr="00B760E1" w:rsidRDefault="00794D9F" w:rsidP="00B76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760E1">
        <w:rPr>
          <w:rFonts w:ascii="Times New Roman" w:hAnsi="Times New Roman" w:cs="Times New Roman"/>
          <w:sz w:val="24"/>
        </w:rPr>
        <w:t>1</w:t>
      </w:r>
      <w:r w:rsidR="00F86AA1">
        <w:rPr>
          <w:rFonts w:ascii="Times New Roman" w:hAnsi="Times New Roman" w:cs="Times New Roman"/>
          <w:sz w:val="24"/>
        </w:rPr>
        <w:t>3</w:t>
      </w:r>
      <w:r w:rsidRPr="00B760E1">
        <w:rPr>
          <w:rFonts w:ascii="Times New Roman" w:hAnsi="Times New Roman" w:cs="Times New Roman"/>
          <w:sz w:val="24"/>
        </w:rPr>
        <w:t>.4. Оснащение источников выброса загрязняющих веществ, расположенных на промышленных площадках предприятий, газопылеулавливающим оборудованием, проведение своевременного обслуживания вентиляционных и газопылеулавливающего оборудования.</w:t>
      </w:r>
    </w:p>
    <w:p w:rsidR="00794D9F" w:rsidRPr="00B760E1" w:rsidRDefault="00794D9F" w:rsidP="00B76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760E1">
        <w:rPr>
          <w:rFonts w:ascii="Times New Roman" w:hAnsi="Times New Roman" w:cs="Times New Roman"/>
          <w:sz w:val="24"/>
        </w:rPr>
        <w:t>1</w:t>
      </w:r>
      <w:r w:rsidR="00F86AA1">
        <w:rPr>
          <w:rFonts w:ascii="Times New Roman" w:hAnsi="Times New Roman" w:cs="Times New Roman"/>
          <w:sz w:val="24"/>
        </w:rPr>
        <w:t>3</w:t>
      </w:r>
      <w:r w:rsidRPr="00B760E1">
        <w:rPr>
          <w:rFonts w:ascii="Times New Roman" w:hAnsi="Times New Roman" w:cs="Times New Roman"/>
          <w:sz w:val="24"/>
        </w:rPr>
        <w:t>.5. Соблюдение правил водоохранного режима на водосборах водных объектов.</w:t>
      </w:r>
    </w:p>
    <w:p w:rsidR="00794D9F" w:rsidRPr="00B760E1" w:rsidRDefault="00794D9F" w:rsidP="00B76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760E1">
        <w:rPr>
          <w:rFonts w:ascii="Times New Roman" w:hAnsi="Times New Roman" w:cs="Times New Roman"/>
          <w:sz w:val="24"/>
        </w:rPr>
        <w:t>1</w:t>
      </w:r>
      <w:r w:rsidR="00F86AA1">
        <w:rPr>
          <w:rFonts w:ascii="Times New Roman" w:hAnsi="Times New Roman" w:cs="Times New Roman"/>
          <w:sz w:val="24"/>
        </w:rPr>
        <w:t>3</w:t>
      </w:r>
      <w:r w:rsidRPr="00B760E1">
        <w:rPr>
          <w:rFonts w:ascii="Times New Roman" w:hAnsi="Times New Roman" w:cs="Times New Roman"/>
          <w:sz w:val="24"/>
        </w:rPr>
        <w:t>.6. Организация зон санитарной охраны источников питьевого и хозяйственно-бытового водоснабжения.</w:t>
      </w:r>
    </w:p>
    <w:p w:rsidR="00794D9F" w:rsidRPr="00B760E1" w:rsidRDefault="00794D9F" w:rsidP="00B76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760E1">
        <w:rPr>
          <w:rFonts w:ascii="Times New Roman" w:hAnsi="Times New Roman" w:cs="Times New Roman"/>
          <w:sz w:val="24"/>
        </w:rPr>
        <w:t>1</w:t>
      </w:r>
      <w:r w:rsidR="00F86AA1">
        <w:rPr>
          <w:rFonts w:ascii="Times New Roman" w:hAnsi="Times New Roman" w:cs="Times New Roman"/>
          <w:sz w:val="24"/>
        </w:rPr>
        <w:t>3</w:t>
      </w:r>
      <w:r w:rsidRPr="00B760E1">
        <w:rPr>
          <w:rFonts w:ascii="Times New Roman" w:hAnsi="Times New Roman" w:cs="Times New Roman"/>
          <w:sz w:val="24"/>
        </w:rPr>
        <w:t>.7. Ликвидация непригодных к дальнейшей эксплуатации скважин.</w:t>
      </w:r>
    </w:p>
    <w:p w:rsidR="00794D9F" w:rsidRPr="00B760E1" w:rsidRDefault="00794D9F" w:rsidP="00B76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760E1">
        <w:rPr>
          <w:rFonts w:ascii="Times New Roman" w:hAnsi="Times New Roman" w:cs="Times New Roman"/>
          <w:sz w:val="24"/>
        </w:rPr>
        <w:t>1</w:t>
      </w:r>
      <w:r w:rsidR="00F86AA1">
        <w:rPr>
          <w:rFonts w:ascii="Times New Roman" w:hAnsi="Times New Roman" w:cs="Times New Roman"/>
          <w:sz w:val="24"/>
        </w:rPr>
        <w:t>3</w:t>
      </w:r>
      <w:r w:rsidRPr="00B760E1">
        <w:rPr>
          <w:rFonts w:ascii="Times New Roman" w:hAnsi="Times New Roman" w:cs="Times New Roman"/>
          <w:sz w:val="24"/>
        </w:rPr>
        <w:t>.8. Изучение качества подземных вод и гидродинамического режима на водозаборах и в зонах их влияния.</w:t>
      </w:r>
    </w:p>
    <w:p w:rsidR="00794D9F" w:rsidRPr="00B760E1" w:rsidRDefault="00794D9F" w:rsidP="00B76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760E1">
        <w:rPr>
          <w:rFonts w:ascii="Times New Roman" w:hAnsi="Times New Roman" w:cs="Times New Roman"/>
          <w:sz w:val="24"/>
        </w:rPr>
        <w:t>1</w:t>
      </w:r>
      <w:r w:rsidR="00F86AA1">
        <w:rPr>
          <w:rFonts w:ascii="Times New Roman" w:hAnsi="Times New Roman" w:cs="Times New Roman"/>
          <w:sz w:val="24"/>
        </w:rPr>
        <w:t>3</w:t>
      </w:r>
      <w:r w:rsidRPr="00B760E1">
        <w:rPr>
          <w:rFonts w:ascii="Times New Roman" w:hAnsi="Times New Roman" w:cs="Times New Roman"/>
          <w:sz w:val="24"/>
        </w:rPr>
        <w:t xml:space="preserve">.9. </w:t>
      </w:r>
      <w:r w:rsidR="006B3ED3" w:rsidRPr="00B760E1">
        <w:rPr>
          <w:rFonts w:ascii="Times New Roman" w:hAnsi="Times New Roman" w:cs="Times New Roman"/>
          <w:sz w:val="24"/>
        </w:rPr>
        <w:t>Принятие мер по сохранению плодородия почв, посредством защиты их от эрозии.</w:t>
      </w:r>
    </w:p>
    <w:p w:rsidR="006B3ED3" w:rsidRPr="00B760E1" w:rsidRDefault="006B3ED3" w:rsidP="00B76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760E1">
        <w:rPr>
          <w:rFonts w:ascii="Times New Roman" w:hAnsi="Times New Roman" w:cs="Times New Roman"/>
          <w:sz w:val="24"/>
        </w:rPr>
        <w:t>1</w:t>
      </w:r>
      <w:r w:rsidR="00F86AA1">
        <w:rPr>
          <w:rFonts w:ascii="Times New Roman" w:hAnsi="Times New Roman" w:cs="Times New Roman"/>
          <w:sz w:val="24"/>
        </w:rPr>
        <w:t>3</w:t>
      </w:r>
      <w:r w:rsidRPr="00B760E1">
        <w:rPr>
          <w:rFonts w:ascii="Times New Roman" w:hAnsi="Times New Roman" w:cs="Times New Roman"/>
          <w:sz w:val="24"/>
        </w:rPr>
        <w:t>.10. Разработка и реализация схем по обращению с отходами производства и потребления (в том числе с ТКО), заключение необходимых договоров со специализированными предприятиям, имеющими лицензию на осуществление деятельности по сбору, транспортированию, обработке, утилизации, обезвреживанию, размещению отходов.</w:t>
      </w:r>
    </w:p>
    <w:p w:rsidR="006B3ED3" w:rsidRPr="00B760E1" w:rsidRDefault="006B3ED3" w:rsidP="00B76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760E1">
        <w:rPr>
          <w:rFonts w:ascii="Times New Roman" w:hAnsi="Times New Roman" w:cs="Times New Roman"/>
          <w:sz w:val="24"/>
        </w:rPr>
        <w:t>1</w:t>
      </w:r>
      <w:r w:rsidR="00F86AA1">
        <w:rPr>
          <w:rFonts w:ascii="Times New Roman" w:hAnsi="Times New Roman" w:cs="Times New Roman"/>
          <w:sz w:val="24"/>
        </w:rPr>
        <w:t>3</w:t>
      </w:r>
      <w:r w:rsidRPr="00B760E1">
        <w:rPr>
          <w:rFonts w:ascii="Times New Roman" w:hAnsi="Times New Roman" w:cs="Times New Roman"/>
          <w:sz w:val="24"/>
        </w:rPr>
        <w:t>.11. Заключение необходимых договоров со специализированными предприятиям, имеющими лицензию на осуществление деятельности по сбору, транспортированию, обработке, утилизации, обезвреживанию, размещению отходов.</w:t>
      </w:r>
    </w:p>
    <w:p w:rsidR="006B3ED3" w:rsidRPr="00B760E1" w:rsidRDefault="006B3ED3" w:rsidP="00B76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760E1">
        <w:rPr>
          <w:rFonts w:ascii="Times New Roman" w:hAnsi="Times New Roman" w:cs="Times New Roman"/>
          <w:sz w:val="24"/>
        </w:rPr>
        <w:t>1</w:t>
      </w:r>
      <w:r w:rsidR="00F86AA1">
        <w:rPr>
          <w:rFonts w:ascii="Times New Roman" w:hAnsi="Times New Roman" w:cs="Times New Roman"/>
          <w:sz w:val="24"/>
        </w:rPr>
        <w:t>3</w:t>
      </w:r>
      <w:r w:rsidRPr="00B760E1">
        <w:rPr>
          <w:rFonts w:ascii="Times New Roman" w:hAnsi="Times New Roman" w:cs="Times New Roman"/>
          <w:sz w:val="24"/>
        </w:rPr>
        <w:t>.12. Организация раздельного сбора отходов с целью выявления отходов, подлежащих утилизации или обезвреживанию, с последующей их передачей специализированными предприятиям, имеющими лицензию на осуществление деятельности по сбору, транспортированию, обработке, утилизации, обезвреживанию, размещению отходов.</w:t>
      </w:r>
    </w:p>
    <w:p w:rsidR="006B3ED3" w:rsidRPr="00B760E1" w:rsidRDefault="006B3ED3" w:rsidP="00B76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760E1">
        <w:rPr>
          <w:rFonts w:ascii="Times New Roman" w:hAnsi="Times New Roman" w:cs="Times New Roman"/>
          <w:sz w:val="24"/>
        </w:rPr>
        <w:t>1</w:t>
      </w:r>
      <w:r w:rsidR="00F86AA1">
        <w:rPr>
          <w:rFonts w:ascii="Times New Roman" w:hAnsi="Times New Roman" w:cs="Times New Roman"/>
          <w:sz w:val="24"/>
        </w:rPr>
        <w:t>3</w:t>
      </w:r>
      <w:r w:rsidRPr="00B760E1">
        <w:rPr>
          <w:rFonts w:ascii="Times New Roman" w:hAnsi="Times New Roman" w:cs="Times New Roman"/>
          <w:sz w:val="24"/>
        </w:rPr>
        <w:t>.13. Оказание помощи в организации обращения с отходами, образующимися в результате хозяйственной деятельности сельскохозяйственных предприятий и объектов здравоохранения.</w:t>
      </w:r>
    </w:p>
    <w:p w:rsidR="006B3ED3" w:rsidRPr="00B760E1" w:rsidRDefault="006B3ED3" w:rsidP="00B76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760E1">
        <w:rPr>
          <w:rFonts w:ascii="Times New Roman" w:hAnsi="Times New Roman" w:cs="Times New Roman"/>
          <w:sz w:val="24"/>
        </w:rPr>
        <w:t>1</w:t>
      </w:r>
      <w:r w:rsidR="00F86AA1">
        <w:rPr>
          <w:rFonts w:ascii="Times New Roman" w:hAnsi="Times New Roman" w:cs="Times New Roman"/>
          <w:sz w:val="24"/>
        </w:rPr>
        <w:t>3</w:t>
      </w:r>
      <w:r w:rsidRPr="00B760E1">
        <w:rPr>
          <w:rFonts w:ascii="Times New Roman" w:hAnsi="Times New Roman" w:cs="Times New Roman"/>
          <w:sz w:val="24"/>
        </w:rPr>
        <w:t>.14. Проведение мероприятий для защиты от затопления паводковыми водами территорий населенных пунктов.</w:t>
      </w:r>
    </w:p>
    <w:p w:rsidR="006B3ED3" w:rsidRPr="00B760E1" w:rsidRDefault="006B3ED3" w:rsidP="00B76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760E1">
        <w:rPr>
          <w:rFonts w:ascii="Times New Roman" w:hAnsi="Times New Roman" w:cs="Times New Roman"/>
          <w:sz w:val="24"/>
        </w:rPr>
        <w:t>1</w:t>
      </w:r>
      <w:r w:rsidR="00F86AA1">
        <w:rPr>
          <w:rFonts w:ascii="Times New Roman" w:hAnsi="Times New Roman" w:cs="Times New Roman"/>
          <w:sz w:val="24"/>
        </w:rPr>
        <w:t>3</w:t>
      </w:r>
      <w:r w:rsidRPr="00B760E1">
        <w:rPr>
          <w:rFonts w:ascii="Times New Roman" w:hAnsi="Times New Roman" w:cs="Times New Roman"/>
          <w:sz w:val="24"/>
        </w:rPr>
        <w:t>.15. Охрана   территорий природно-экологического каркаса.</w:t>
      </w:r>
    </w:p>
    <w:p w:rsidR="008A1EE2" w:rsidRPr="00F61BF2" w:rsidRDefault="008A1EE2" w:rsidP="008A1EE2">
      <w:pPr>
        <w:rPr>
          <w:sz w:val="24"/>
          <w:szCs w:val="24"/>
          <w:highlight w:val="yellow"/>
        </w:rPr>
      </w:pPr>
      <w:bookmarkStart w:id="60" w:name="_Toc64298795"/>
    </w:p>
    <w:p w:rsidR="008A1EE2" w:rsidRDefault="008A1EE2">
      <w:pPr>
        <w:rPr>
          <w:sz w:val="24"/>
          <w:szCs w:val="24"/>
          <w:highlight w:val="yellow"/>
        </w:rPr>
      </w:pPr>
      <w:r w:rsidRPr="00F61BF2">
        <w:rPr>
          <w:sz w:val="24"/>
          <w:szCs w:val="24"/>
          <w:highlight w:val="yellow"/>
        </w:rPr>
        <w:br w:type="page"/>
      </w:r>
    </w:p>
    <w:p w:rsidR="00C52015" w:rsidRDefault="00C52015">
      <w:pPr>
        <w:rPr>
          <w:sz w:val="24"/>
          <w:szCs w:val="24"/>
          <w:highlight w:val="yellow"/>
        </w:rPr>
        <w:sectPr w:rsidR="00C52015" w:rsidSect="003B3B4E">
          <w:footerReference w:type="default" r:id="rId8"/>
          <w:footerReference w:type="first" r:id="rId9"/>
          <w:pgSz w:w="11906" w:h="16838"/>
          <w:pgMar w:top="1134" w:right="849" w:bottom="1134" w:left="1701" w:header="708" w:footer="273" w:gutter="0"/>
          <w:cols w:space="708"/>
          <w:titlePg/>
          <w:docGrid w:linePitch="360"/>
        </w:sectPr>
      </w:pPr>
    </w:p>
    <w:p w:rsidR="00C52015" w:rsidRPr="0029144A" w:rsidRDefault="00C52015" w:rsidP="00C52015">
      <w:pPr>
        <w:pStyle w:val="af"/>
        <w:jc w:val="center"/>
        <w:rPr>
          <w:b/>
        </w:rPr>
      </w:pPr>
      <w:r w:rsidRPr="0029144A">
        <w:rPr>
          <w:b/>
        </w:rPr>
        <w:lastRenderedPageBreak/>
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</w:p>
    <w:tbl>
      <w:tblPr>
        <w:tblStyle w:val="af2"/>
        <w:tblW w:w="14606" w:type="dxa"/>
        <w:jc w:val="center"/>
        <w:tblLayout w:type="fixed"/>
        <w:tblLook w:val="04A0"/>
      </w:tblPr>
      <w:tblGrid>
        <w:gridCol w:w="562"/>
        <w:gridCol w:w="1853"/>
        <w:gridCol w:w="1843"/>
        <w:gridCol w:w="1559"/>
        <w:gridCol w:w="1565"/>
        <w:gridCol w:w="1128"/>
        <w:gridCol w:w="1701"/>
        <w:gridCol w:w="1134"/>
        <w:gridCol w:w="1418"/>
        <w:gridCol w:w="1843"/>
      </w:tblGrid>
      <w:tr w:rsidR="00C52015" w:rsidRPr="00A91C91" w:rsidTr="00376E84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2015" w:rsidRPr="00894B14" w:rsidRDefault="00C52015" w:rsidP="0097517C">
            <w:pPr>
              <w:pStyle w:val="afe"/>
              <w:ind w:firstLine="0"/>
              <w:jc w:val="center"/>
              <w:rPr>
                <w:b/>
                <w:sz w:val="22"/>
                <w:szCs w:val="22"/>
              </w:rPr>
            </w:pPr>
            <w:r w:rsidRPr="00894B14">
              <w:rPr>
                <w:b/>
                <w:sz w:val="22"/>
                <w:szCs w:val="22"/>
              </w:rPr>
              <w:t>№</w:t>
            </w:r>
          </w:p>
          <w:p w:rsidR="00C52015" w:rsidRPr="00894B14" w:rsidRDefault="00C52015" w:rsidP="0097517C">
            <w:pPr>
              <w:pStyle w:val="afe"/>
              <w:ind w:firstLine="0"/>
              <w:jc w:val="center"/>
              <w:rPr>
                <w:b/>
                <w:sz w:val="22"/>
                <w:szCs w:val="22"/>
              </w:rPr>
            </w:pPr>
            <w:r w:rsidRPr="00894B14">
              <w:rPr>
                <w:b/>
                <w:sz w:val="22"/>
                <w:szCs w:val="22"/>
              </w:rPr>
              <w:t>п/п</w:t>
            </w:r>
          </w:p>
          <w:p w:rsidR="00C52015" w:rsidRPr="00894B14" w:rsidRDefault="00C52015" w:rsidP="0097517C">
            <w:pPr>
              <w:pStyle w:val="afe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2015" w:rsidRPr="00894B14" w:rsidRDefault="00C52015" w:rsidP="0097517C">
            <w:pPr>
              <w:pStyle w:val="afe"/>
              <w:ind w:firstLine="0"/>
              <w:jc w:val="center"/>
              <w:rPr>
                <w:b/>
                <w:sz w:val="22"/>
                <w:szCs w:val="22"/>
              </w:rPr>
            </w:pPr>
            <w:r w:rsidRPr="00894B14">
              <w:rPr>
                <w:b/>
                <w:sz w:val="22"/>
                <w:szCs w:val="22"/>
              </w:rPr>
              <w:t>Вид объекта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2015" w:rsidRPr="00894B14" w:rsidRDefault="00C52015" w:rsidP="0097517C">
            <w:pPr>
              <w:pStyle w:val="afe"/>
              <w:ind w:firstLine="0"/>
              <w:jc w:val="center"/>
              <w:rPr>
                <w:b/>
                <w:sz w:val="22"/>
                <w:szCs w:val="22"/>
              </w:rPr>
            </w:pPr>
            <w:r w:rsidRPr="00894B14">
              <w:rPr>
                <w:b/>
                <w:sz w:val="22"/>
                <w:szCs w:val="22"/>
              </w:rPr>
              <w:t>Наименование объекта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2015" w:rsidRPr="00894B14" w:rsidRDefault="00C52015" w:rsidP="0097517C">
            <w:pPr>
              <w:pStyle w:val="afe"/>
              <w:ind w:firstLine="0"/>
              <w:jc w:val="center"/>
              <w:rPr>
                <w:b/>
                <w:sz w:val="22"/>
                <w:szCs w:val="22"/>
              </w:rPr>
            </w:pPr>
            <w:r w:rsidRPr="00894B14">
              <w:rPr>
                <w:b/>
                <w:sz w:val="22"/>
                <w:szCs w:val="22"/>
              </w:rPr>
              <w:t>Назначение объекта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2015" w:rsidRPr="00894B14" w:rsidRDefault="00C52015" w:rsidP="0097517C">
            <w:pPr>
              <w:pStyle w:val="afe"/>
              <w:ind w:firstLine="0"/>
              <w:jc w:val="center"/>
              <w:rPr>
                <w:b/>
                <w:sz w:val="22"/>
                <w:szCs w:val="22"/>
              </w:rPr>
            </w:pPr>
            <w:r w:rsidRPr="00894B14">
              <w:rPr>
                <w:b/>
                <w:sz w:val="22"/>
                <w:szCs w:val="22"/>
              </w:rPr>
              <w:t>Местоположение объекта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2015" w:rsidRPr="00894B14" w:rsidRDefault="00C52015" w:rsidP="0097517C">
            <w:pPr>
              <w:pStyle w:val="afe"/>
              <w:ind w:firstLine="0"/>
              <w:jc w:val="center"/>
              <w:rPr>
                <w:b/>
                <w:sz w:val="22"/>
                <w:szCs w:val="22"/>
              </w:rPr>
            </w:pPr>
            <w:r w:rsidRPr="00894B14">
              <w:rPr>
                <w:b/>
                <w:sz w:val="22"/>
                <w:szCs w:val="22"/>
              </w:rPr>
              <w:t>Статус объекта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2015" w:rsidRPr="00894B14" w:rsidRDefault="00C52015" w:rsidP="0097517C">
            <w:pPr>
              <w:pStyle w:val="afe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894B14">
              <w:rPr>
                <w:b/>
                <w:sz w:val="22"/>
                <w:szCs w:val="22"/>
                <w:lang w:val="ru-RU"/>
              </w:rPr>
              <w:t>Функциональная зона (за исключением линейных объектов)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2015" w:rsidRPr="00894B14" w:rsidRDefault="00C52015" w:rsidP="0097517C">
            <w:pPr>
              <w:pStyle w:val="afe"/>
              <w:ind w:firstLine="0"/>
              <w:jc w:val="center"/>
              <w:rPr>
                <w:b/>
                <w:sz w:val="22"/>
                <w:szCs w:val="22"/>
              </w:rPr>
            </w:pPr>
            <w:r w:rsidRPr="00894B14">
              <w:rPr>
                <w:b/>
                <w:sz w:val="22"/>
                <w:szCs w:val="22"/>
              </w:rPr>
              <w:t>Характеристикиобъекта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2015" w:rsidRPr="00894B14" w:rsidRDefault="00C52015" w:rsidP="0097517C">
            <w:pPr>
              <w:pStyle w:val="afe"/>
              <w:ind w:firstLine="0"/>
              <w:jc w:val="center"/>
              <w:rPr>
                <w:b/>
                <w:sz w:val="22"/>
                <w:szCs w:val="22"/>
              </w:rPr>
            </w:pPr>
            <w:r w:rsidRPr="00894B14">
              <w:rPr>
                <w:b/>
                <w:sz w:val="22"/>
                <w:szCs w:val="22"/>
              </w:rPr>
              <w:t>Срок</w:t>
            </w:r>
          </w:p>
          <w:p w:rsidR="00C52015" w:rsidRPr="00894B14" w:rsidRDefault="00C52015" w:rsidP="0097517C">
            <w:pPr>
              <w:pStyle w:val="afe"/>
              <w:ind w:firstLine="0"/>
              <w:jc w:val="center"/>
              <w:rPr>
                <w:b/>
                <w:sz w:val="22"/>
                <w:szCs w:val="22"/>
              </w:rPr>
            </w:pPr>
            <w:r w:rsidRPr="00894B14">
              <w:rPr>
                <w:b/>
                <w:sz w:val="22"/>
                <w:szCs w:val="22"/>
              </w:rPr>
              <w:t>реализации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2015" w:rsidRPr="00894B14" w:rsidRDefault="00C52015" w:rsidP="0097517C">
            <w:pPr>
              <w:pStyle w:val="afe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894B14">
              <w:rPr>
                <w:b/>
                <w:sz w:val="22"/>
                <w:szCs w:val="22"/>
                <w:lang w:val="ru-RU"/>
              </w:rPr>
              <w:t>Вид планируемой зоны с особыми условиями</w:t>
            </w:r>
          </w:p>
        </w:tc>
      </w:tr>
      <w:tr w:rsidR="00376E84" w:rsidRPr="00A91C91" w:rsidTr="00376E84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376E84" w:rsidRPr="00F44A8F" w:rsidRDefault="00376E84" w:rsidP="0097517C">
            <w:pPr>
              <w:pStyle w:val="afe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F44A8F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53" w:type="dxa"/>
            <w:shd w:val="clear" w:color="auto" w:fill="F2F2F2" w:themeFill="background1" w:themeFillShade="F2"/>
            <w:vAlign w:val="center"/>
          </w:tcPr>
          <w:p w:rsidR="00376E84" w:rsidRPr="00F44A8F" w:rsidRDefault="00376E84" w:rsidP="0097517C">
            <w:pPr>
              <w:pStyle w:val="afe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F44A8F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376E84" w:rsidRPr="00F44A8F" w:rsidRDefault="00376E84" w:rsidP="0097517C">
            <w:pPr>
              <w:pStyle w:val="afe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F44A8F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376E84" w:rsidRPr="00F44A8F" w:rsidRDefault="00376E84" w:rsidP="0097517C">
            <w:pPr>
              <w:pStyle w:val="afe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F44A8F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565" w:type="dxa"/>
            <w:shd w:val="clear" w:color="auto" w:fill="F2F2F2" w:themeFill="background1" w:themeFillShade="F2"/>
            <w:vAlign w:val="center"/>
          </w:tcPr>
          <w:p w:rsidR="00376E84" w:rsidRPr="00F44A8F" w:rsidRDefault="00376E84" w:rsidP="0097517C">
            <w:pPr>
              <w:pStyle w:val="afe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F44A8F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128" w:type="dxa"/>
            <w:shd w:val="clear" w:color="auto" w:fill="F2F2F2" w:themeFill="background1" w:themeFillShade="F2"/>
            <w:vAlign w:val="center"/>
          </w:tcPr>
          <w:p w:rsidR="00376E84" w:rsidRPr="00F44A8F" w:rsidRDefault="00376E84" w:rsidP="0097517C">
            <w:pPr>
              <w:pStyle w:val="afe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F44A8F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376E84" w:rsidRPr="00F44A8F" w:rsidRDefault="00376E84" w:rsidP="0097517C">
            <w:pPr>
              <w:pStyle w:val="afe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F44A8F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376E84" w:rsidRPr="00F44A8F" w:rsidRDefault="00376E84" w:rsidP="0097517C">
            <w:pPr>
              <w:pStyle w:val="afe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F44A8F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376E84" w:rsidRPr="00F44A8F" w:rsidRDefault="00376E84" w:rsidP="0097517C">
            <w:pPr>
              <w:pStyle w:val="afe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F44A8F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376E84" w:rsidRPr="00F44A8F" w:rsidRDefault="00376E84" w:rsidP="0097517C">
            <w:pPr>
              <w:pStyle w:val="afe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F44A8F">
              <w:rPr>
                <w:sz w:val="22"/>
                <w:szCs w:val="22"/>
                <w:lang w:val="ru-RU"/>
              </w:rPr>
              <w:t>10</w:t>
            </w:r>
          </w:p>
        </w:tc>
      </w:tr>
      <w:tr w:rsidR="00C52015" w:rsidRPr="00A86E72" w:rsidTr="00894B14">
        <w:trPr>
          <w:jc w:val="center"/>
        </w:trPr>
        <w:tc>
          <w:tcPr>
            <w:tcW w:w="562" w:type="dxa"/>
            <w:vAlign w:val="center"/>
          </w:tcPr>
          <w:p w:rsidR="00C52015" w:rsidRPr="00894B14" w:rsidRDefault="00C52015" w:rsidP="00894B14">
            <w:pPr>
              <w:pStyle w:val="afe"/>
              <w:numPr>
                <w:ilvl w:val="0"/>
                <w:numId w:val="41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C52015" w:rsidRPr="00894B14" w:rsidRDefault="00D808E8" w:rsidP="00894B14">
            <w:pPr>
              <w:pStyle w:val="afe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894B14">
              <w:rPr>
                <w:sz w:val="22"/>
                <w:szCs w:val="22"/>
                <w:lang w:val="ru-RU"/>
              </w:rPr>
              <w:t>Объекты образования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2015" w:rsidRPr="00894B14" w:rsidRDefault="00D808E8" w:rsidP="00894B14">
            <w:pPr>
              <w:pStyle w:val="afe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894B14">
              <w:rPr>
                <w:sz w:val="22"/>
                <w:szCs w:val="22"/>
                <w:lang w:val="ru-RU"/>
              </w:rPr>
              <w:t>Общеобразовательная организация</w:t>
            </w:r>
          </w:p>
          <w:p w:rsidR="00C52015" w:rsidRPr="00894B14" w:rsidRDefault="00C52015" w:rsidP="00894B14">
            <w:pPr>
              <w:pStyle w:val="afe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2015" w:rsidRPr="00894B14" w:rsidRDefault="00D808E8" w:rsidP="00894B14">
            <w:pPr>
              <w:pStyle w:val="afe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894B14">
              <w:rPr>
                <w:sz w:val="22"/>
                <w:szCs w:val="22"/>
                <w:lang w:val="ru-RU"/>
              </w:rPr>
              <w:t>МКОУ «Гвазденская СОШ»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894B14" w:rsidRDefault="00D808E8" w:rsidP="00894B14">
            <w:pPr>
              <w:pStyle w:val="afe"/>
              <w:ind w:left="-95" w:right="-115" w:firstLine="0"/>
              <w:jc w:val="center"/>
              <w:rPr>
                <w:sz w:val="22"/>
                <w:szCs w:val="22"/>
                <w:lang w:val="ru-RU"/>
              </w:rPr>
            </w:pPr>
            <w:r w:rsidRPr="00894B14">
              <w:rPr>
                <w:sz w:val="22"/>
                <w:szCs w:val="22"/>
                <w:lang w:val="ru-RU"/>
              </w:rPr>
              <w:t xml:space="preserve">с. Гвазда, </w:t>
            </w:r>
          </w:p>
          <w:p w:rsidR="00894B14" w:rsidRDefault="00D808E8" w:rsidP="00894B14">
            <w:pPr>
              <w:pStyle w:val="afe"/>
              <w:ind w:left="-95" w:right="-115" w:firstLine="0"/>
              <w:jc w:val="center"/>
              <w:rPr>
                <w:sz w:val="22"/>
                <w:szCs w:val="22"/>
                <w:lang w:val="ru-RU"/>
              </w:rPr>
            </w:pPr>
            <w:r w:rsidRPr="00894B14">
              <w:rPr>
                <w:sz w:val="22"/>
                <w:szCs w:val="22"/>
                <w:lang w:val="ru-RU"/>
              </w:rPr>
              <w:t xml:space="preserve">ул. Ивана Бочарникова, </w:t>
            </w:r>
          </w:p>
          <w:p w:rsidR="00C52015" w:rsidRPr="00894B14" w:rsidRDefault="00D808E8" w:rsidP="00894B14">
            <w:pPr>
              <w:pStyle w:val="afe"/>
              <w:ind w:left="-95" w:right="-115" w:firstLine="0"/>
              <w:jc w:val="center"/>
              <w:rPr>
                <w:sz w:val="22"/>
                <w:szCs w:val="22"/>
                <w:lang w:val="ru-RU"/>
              </w:rPr>
            </w:pPr>
            <w:r w:rsidRPr="00894B14">
              <w:rPr>
                <w:sz w:val="22"/>
                <w:szCs w:val="22"/>
                <w:lang w:val="ru-RU"/>
              </w:rPr>
              <w:t>д. 41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C52015" w:rsidRPr="00894B14" w:rsidRDefault="00C52015" w:rsidP="00894B14">
            <w:pPr>
              <w:pStyle w:val="afe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894B14">
              <w:rPr>
                <w:sz w:val="22"/>
                <w:szCs w:val="22"/>
              </w:rPr>
              <w:t xml:space="preserve">Планируемый к </w:t>
            </w:r>
            <w:r w:rsidR="003649BE" w:rsidRPr="00894B14">
              <w:rPr>
                <w:sz w:val="22"/>
                <w:szCs w:val="22"/>
                <w:lang w:val="ru-RU"/>
              </w:rPr>
              <w:t>реконструкции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2015" w:rsidRPr="00894B14" w:rsidRDefault="003649BE" w:rsidP="00894B14">
            <w:pPr>
              <w:pStyle w:val="afe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894B14">
              <w:rPr>
                <w:sz w:val="22"/>
                <w:szCs w:val="22"/>
                <w:lang w:val="ru-RU"/>
              </w:rPr>
              <w:t>Общественно-деловая зона</w:t>
            </w:r>
          </w:p>
        </w:tc>
        <w:tc>
          <w:tcPr>
            <w:tcW w:w="1134" w:type="dxa"/>
            <w:vAlign w:val="center"/>
          </w:tcPr>
          <w:p w:rsidR="00C52015" w:rsidRPr="00894B14" w:rsidRDefault="003649BE" w:rsidP="00894B14">
            <w:pPr>
              <w:pStyle w:val="afe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894B14">
              <w:rPr>
                <w:sz w:val="22"/>
                <w:szCs w:val="22"/>
                <w:lang w:val="ru-RU"/>
              </w:rPr>
              <w:t>1 объект</w:t>
            </w:r>
          </w:p>
        </w:tc>
        <w:tc>
          <w:tcPr>
            <w:tcW w:w="1418" w:type="dxa"/>
            <w:vAlign w:val="center"/>
          </w:tcPr>
          <w:p w:rsidR="00C52015" w:rsidRPr="00894B14" w:rsidRDefault="003649BE" w:rsidP="00894B14">
            <w:pPr>
              <w:pStyle w:val="afe"/>
              <w:ind w:firstLine="0"/>
              <w:jc w:val="center"/>
              <w:rPr>
                <w:sz w:val="22"/>
                <w:szCs w:val="22"/>
              </w:rPr>
            </w:pPr>
            <w:r w:rsidRPr="00894B14">
              <w:rPr>
                <w:sz w:val="22"/>
                <w:szCs w:val="22"/>
              </w:rPr>
              <w:t>I</w:t>
            </w:r>
            <w:r w:rsidR="00C52015" w:rsidRPr="00894B14">
              <w:rPr>
                <w:sz w:val="22"/>
                <w:szCs w:val="22"/>
              </w:rPr>
              <w:t xml:space="preserve"> очередь</w:t>
            </w:r>
          </w:p>
        </w:tc>
        <w:tc>
          <w:tcPr>
            <w:tcW w:w="1843" w:type="dxa"/>
            <w:vAlign w:val="center"/>
          </w:tcPr>
          <w:p w:rsidR="00C52015" w:rsidRPr="00894B14" w:rsidRDefault="00C52015" w:rsidP="00894B14">
            <w:pPr>
              <w:pStyle w:val="afe"/>
              <w:ind w:firstLine="0"/>
              <w:jc w:val="center"/>
              <w:rPr>
                <w:sz w:val="22"/>
                <w:szCs w:val="22"/>
              </w:rPr>
            </w:pPr>
            <w:r w:rsidRPr="00894B14">
              <w:rPr>
                <w:sz w:val="22"/>
                <w:szCs w:val="22"/>
              </w:rPr>
              <w:t>Не устанавливается</w:t>
            </w:r>
          </w:p>
        </w:tc>
      </w:tr>
      <w:tr w:rsidR="00C52015" w:rsidRPr="00A86E72" w:rsidTr="00894B14">
        <w:trPr>
          <w:jc w:val="center"/>
        </w:trPr>
        <w:tc>
          <w:tcPr>
            <w:tcW w:w="562" w:type="dxa"/>
            <w:vAlign w:val="center"/>
          </w:tcPr>
          <w:p w:rsidR="00C52015" w:rsidRPr="00894B14" w:rsidRDefault="00C52015" w:rsidP="00894B14">
            <w:pPr>
              <w:pStyle w:val="afe"/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C52015" w:rsidRPr="00894B14" w:rsidRDefault="003649BE" w:rsidP="00894B14">
            <w:pPr>
              <w:pStyle w:val="afe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894B14">
              <w:rPr>
                <w:sz w:val="22"/>
                <w:szCs w:val="22"/>
                <w:lang w:val="ru-RU"/>
              </w:rPr>
              <w:t>Объекты здравоохранения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2015" w:rsidRPr="00894B14" w:rsidRDefault="003649BE" w:rsidP="00894B14">
            <w:pPr>
              <w:pStyle w:val="afe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894B14">
              <w:rPr>
                <w:sz w:val="22"/>
                <w:szCs w:val="22"/>
                <w:lang w:val="ru-RU"/>
              </w:rPr>
              <w:t>Обособленное структурное подразделение медицинской организации, оказывающее первичную медико-санитарную помощь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2015" w:rsidRPr="00894B14" w:rsidRDefault="003649BE" w:rsidP="00894B14">
            <w:pPr>
              <w:pStyle w:val="afe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894B14">
              <w:rPr>
                <w:sz w:val="22"/>
                <w:szCs w:val="22"/>
                <w:lang w:val="ru-RU"/>
              </w:rPr>
              <w:t>ФАП с. Гвазда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3649BE" w:rsidRPr="00894B14" w:rsidRDefault="003649BE" w:rsidP="00894B14">
            <w:pPr>
              <w:pStyle w:val="afe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894B14">
              <w:rPr>
                <w:sz w:val="22"/>
                <w:szCs w:val="22"/>
                <w:lang w:val="ru-RU"/>
              </w:rPr>
              <w:t>с. Гвазда,</w:t>
            </w:r>
          </w:p>
          <w:p w:rsidR="00894B14" w:rsidRDefault="003649BE" w:rsidP="00894B14">
            <w:pPr>
              <w:pStyle w:val="afe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894B14">
              <w:rPr>
                <w:sz w:val="22"/>
                <w:szCs w:val="22"/>
                <w:lang w:val="ru-RU"/>
              </w:rPr>
              <w:t xml:space="preserve">ул. Ленина, </w:t>
            </w:r>
          </w:p>
          <w:p w:rsidR="00C52015" w:rsidRPr="00894B14" w:rsidRDefault="003649BE" w:rsidP="00894B14">
            <w:pPr>
              <w:pStyle w:val="afe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894B14">
              <w:rPr>
                <w:sz w:val="22"/>
                <w:szCs w:val="22"/>
                <w:lang w:val="ru-RU"/>
              </w:rPr>
              <w:t>д. 7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C52015" w:rsidRPr="00894B14" w:rsidRDefault="003649BE" w:rsidP="00894B14">
            <w:pPr>
              <w:pStyle w:val="afe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894B14">
              <w:rPr>
                <w:sz w:val="22"/>
                <w:szCs w:val="22"/>
                <w:lang w:val="ru-RU"/>
              </w:rPr>
              <w:t>Планируемый к размещению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2015" w:rsidRPr="00894B14" w:rsidRDefault="003649BE" w:rsidP="00894B14">
            <w:pPr>
              <w:pStyle w:val="afe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894B14">
              <w:rPr>
                <w:sz w:val="22"/>
                <w:szCs w:val="22"/>
                <w:lang w:val="ru-RU"/>
              </w:rPr>
              <w:t>Зона застройки индивидуальными жилыми домами</w:t>
            </w:r>
          </w:p>
        </w:tc>
        <w:tc>
          <w:tcPr>
            <w:tcW w:w="1134" w:type="dxa"/>
            <w:vAlign w:val="center"/>
          </w:tcPr>
          <w:p w:rsidR="00C52015" w:rsidRPr="00894B14" w:rsidRDefault="003649BE" w:rsidP="00894B14">
            <w:pPr>
              <w:pStyle w:val="afe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894B14">
              <w:rPr>
                <w:sz w:val="22"/>
                <w:szCs w:val="22"/>
                <w:lang w:val="ru-RU"/>
              </w:rPr>
              <w:t>1 объект</w:t>
            </w:r>
          </w:p>
        </w:tc>
        <w:tc>
          <w:tcPr>
            <w:tcW w:w="1418" w:type="dxa"/>
            <w:vAlign w:val="center"/>
          </w:tcPr>
          <w:p w:rsidR="00C52015" w:rsidRPr="00894B14" w:rsidRDefault="003649BE" w:rsidP="00894B14">
            <w:pPr>
              <w:pStyle w:val="afe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894B14">
              <w:rPr>
                <w:sz w:val="22"/>
                <w:szCs w:val="22"/>
                <w:lang w:val="ru-RU"/>
              </w:rPr>
              <w:t>I очередь</w:t>
            </w:r>
          </w:p>
        </w:tc>
        <w:tc>
          <w:tcPr>
            <w:tcW w:w="1843" w:type="dxa"/>
            <w:vAlign w:val="center"/>
          </w:tcPr>
          <w:p w:rsidR="00C52015" w:rsidRPr="00894B14" w:rsidRDefault="003649BE" w:rsidP="00894B14">
            <w:pPr>
              <w:pStyle w:val="afe"/>
              <w:ind w:left="-95" w:right="-121" w:firstLine="0"/>
              <w:jc w:val="center"/>
              <w:rPr>
                <w:sz w:val="22"/>
                <w:szCs w:val="22"/>
                <w:lang w:val="ru-RU"/>
              </w:rPr>
            </w:pPr>
            <w:r w:rsidRPr="00894B14">
              <w:rPr>
                <w:sz w:val="22"/>
                <w:szCs w:val="22"/>
                <w:lang w:val="ru-RU"/>
              </w:rPr>
              <w:t>Не устанавливается</w:t>
            </w:r>
          </w:p>
        </w:tc>
      </w:tr>
      <w:tr w:rsidR="00C52015" w:rsidRPr="00A86E72" w:rsidTr="00894B14">
        <w:trPr>
          <w:jc w:val="center"/>
        </w:trPr>
        <w:tc>
          <w:tcPr>
            <w:tcW w:w="562" w:type="dxa"/>
            <w:vAlign w:val="center"/>
          </w:tcPr>
          <w:p w:rsidR="00C52015" w:rsidRPr="00894B14" w:rsidRDefault="00C52015" w:rsidP="00894B14">
            <w:pPr>
              <w:pStyle w:val="afe"/>
              <w:numPr>
                <w:ilvl w:val="0"/>
                <w:numId w:val="41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C52015" w:rsidRPr="00894B14" w:rsidRDefault="00894B14" w:rsidP="00894B14">
            <w:pPr>
              <w:pStyle w:val="afe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894B14">
              <w:rPr>
                <w:sz w:val="22"/>
                <w:szCs w:val="22"/>
                <w:lang w:val="ru-RU"/>
              </w:rPr>
              <w:t>Общественные пространства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2015" w:rsidRPr="00894B14" w:rsidRDefault="00894B14" w:rsidP="00894B14">
            <w:pPr>
              <w:pStyle w:val="afe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894B14">
              <w:rPr>
                <w:sz w:val="22"/>
                <w:szCs w:val="22"/>
                <w:lang w:val="ru-RU"/>
              </w:rPr>
              <w:t>Парк культуры и отдыха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2015" w:rsidRPr="00894B14" w:rsidRDefault="00894B14" w:rsidP="006F70E2">
            <w:pPr>
              <w:pStyle w:val="afe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894B14">
              <w:rPr>
                <w:sz w:val="22"/>
                <w:szCs w:val="22"/>
                <w:lang w:val="ru-RU"/>
              </w:rPr>
              <w:t xml:space="preserve">Благоустройство территории парка 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894B14" w:rsidRDefault="00894B14" w:rsidP="00894B14">
            <w:pPr>
              <w:pStyle w:val="afe"/>
              <w:ind w:left="-95" w:right="-115" w:firstLine="0"/>
              <w:jc w:val="center"/>
              <w:rPr>
                <w:sz w:val="22"/>
                <w:szCs w:val="22"/>
                <w:lang w:val="ru-RU"/>
              </w:rPr>
            </w:pPr>
            <w:r w:rsidRPr="00894B14">
              <w:rPr>
                <w:sz w:val="22"/>
                <w:szCs w:val="22"/>
                <w:lang w:val="ru-RU"/>
              </w:rPr>
              <w:t xml:space="preserve">с. Гвазда, </w:t>
            </w:r>
          </w:p>
          <w:p w:rsidR="00894B14" w:rsidRDefault="00894B14" w:rsidP="00894B14">
            <w:pPr>
              <w:pStyle w:val="afe"/>
              <w:ind w:left="-95" w:right="-115" w:firstLine="0"/>
              <w:jc w:val="center"/>
              <w:rPr>
                <w:sz w:val="22"/>
                <w:szCs w:val="22"/>
                <w:lang w:val="ru-RU"/>
              </w:rPr>
            </w:pPr>
            <w:r w:rsidRPr="00894B14">
              <w:rPr>
                <w:sz w:val="22"/>
                <w:szCs w:val="22"/>
                <w:lang w:val="ru-RU"/>
              </w:rPr>
              <w:t xml:space="preserve">ул. Ивана Бочарникова, </w:t>
            </w:r>
          </w:p>
          <w:p w:rsidR="00894B14" w:rsidRDefault="00894B14" w:rsidP="00894B14">
            <w:pPr>
              <w:pStyle w:val="afe"/>
              <w:ind w:left="-95" w:right="-115" w:firstLine="0"/>
              <w:jc w:val="center"/>
              <w:rPr>
                <w:sz w:val="22"/>
                <w:szCs w:val="22"/>
                <w:lang w:val="ru-RU"/>
              </w:rPr>
            </w:pPr>
            <w:r w:rsidRPr="00894B14">
              <w:rPr>
                <w:sz w:val="22"/>
                <w:szCs w:val="22"/>
                <w:lang w:val="ru-RU"/>
              </w:rPr>
              <w:t>д. 53А, 36:05:1700036</w:t>
            </w:r>
          </w:p>
          <w:p w:rsidR="00C52015" w:rsidRPr="00894B14" w:rsidRDefault="00894B14" w:rsidP="00894B14">
            <w:pPr>
              <w:pStyle w:val="afe"/>
              <w:ind w:left="-95" w:right="-115" w:firstLine="0"/>
              <w:jc w:val="center"/>
              <w:rPr>
                <w:sz w:val="22"/>
                <w:szCs w:val="22"/>
                <w:lang w:val="ru-RU"/>
              </w:rPr>
            </w:pPr>
            <w:r w:rsidRPr="00894B14">
              <w:rPr>
                <w:sz w:val="22"/>
                <w:szCs w:val="22"/>
                <w:lang w:val="ru-RU"/>
              </w:rPr>
              <w:t>:77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C52015" w:rsidRPr="00894B14" w:rsidRDefault="00B40120" w:rsidP="00894B14">
            <w:pPr>
              <w:pStyle w:val="afe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B40120">
              <w:rPr>
                <w:sz w:val="22"/>
                <w:szCs w:val="22"/>
                <w:lang w:val="ru-RU"/>
              </w:rPr>
              <w:t>Планируемый к реконструкции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2015" w:rsidRPr="00894B14" w:rsidRDefault="00D576A5" w:rsidP="00894B14">
            <w:pPr>
              <w:pStyle w:val="afe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D576A5">
              <w:rPr>
                <w:sz w:val="22"/>
                <w:szCs w:val="22"/>
                <w:lang w:val="ru-RU"/>
              </w:rPr>
              <w:t>Зона озелененных территорий общего пользования (лесопарки, парки, сады, скверы, бульвары, городские леса</w:t>
            </w:r>
            <w:r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134" w:type="dxa"/>
            <w:vAlign w:val="center"/>
          </w:tcPr>
          <w:p w:rsidR="00C52015" w:rsidRPr="00894B14" w:rsidRDefault="005E1D25" w:rsidP="005E1D25">
            <w:pPr>
              <w:pStyle w:val="afe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Площадь</w:t>
            </w:r>
            <w:r w:rsidRPr="005E1D25">
              <w:rPr>
                <w:sz w:val="22"/>
                <w:szCs w:val="22"/>
                <w:lang w:val="ru-RU"/>
              </w:rPr>
              <w:t xml:space="preserve"> 24 846 кв. м.</w:t>
            </w:r>
          </w:p>
        </w:tc>
        <w:tc>
          <w:tcPr>
            <w:tcW w:w="1418" w:type="dxa"/>
            <w:vAlign w:val="center"/>
          </w:tcPr>
          <w:p w:rsidR="00C52015" w:rsidRPr="00894B14" w:rsidRDefault="00D576A5" w:rsidP="00894B14">
            <w:pPr>
              <w:pStyle w:val="afe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D576A5">
              <w:rPr>
                <w:sz w:val="22"/>
                <w:szCs w:val="22"/>
                <w:lang w:val="ru-RU"/>
              </w:rPr>
              <w:t>I очередь</w:t>
            </w:r>
          </w:p>
        </w:tc>
        <w:tc>
          <w:tcPr>
            <w:tcW w:w="1843" w:type="dxa"/>
            <w:vAlign w:val="center"/>
          </w:tcPr>
          <w:p w:rsidR="00C52015" w:rsidRPr="00894B14" w:rsidRDefault="00D576A5" w:rsidP="00894B14">
            <w:pPr>
              <w:pStyle w:val="afe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D576A5">
              <w:rPr>
                <w:sz w:val="22"/>
                <w:szCs w:val="22"/>
                <w:lang w:val="ru-RU"/>
              </w:rPr>
              <w:t>Не устанавливается</w:t>
            </w:r>
          </w:p>
        </w:tc>
      </w:tr>
    </w:tbl>
    <w:p w:rsidR="00C52015" w:rsidRDefault="00C52015">
      <w:pPr>
        <w:rPr>
          <w:sz w:val="24"/>
          <w:szCs w:val="24"/>
          <w:highlight w:val="yellow"/>
        </w:rPr>
      </w:pPr>
    </w:p>
    <w:p w:rsidR="00E5286B" w:rsidRDefault="00E5286B" w:rsidP="00E5286B">
      <w:pPr>
        <w:pStyle w:val="10"/>
        <w:numPr>
          <w:ilvl w:val="0"/>
          <w:numId w:val="0"/>
        </w:numPr>
        <w:tabs>
          <w:tab w:val="clear" w:pos="1559"/>
          <w:tab w:val="left" w:pos="0"/>
        </w:tabs>
        <w:spacing w:before="0" w:beforeAutospacing="0"/>
        <w:ind w:left="568"/>
        <w:jc w:val="center"/>
        <w:outlineLvl w:val="0"/>
        <w:rPr>
          <w:i w:val="0"/>
        </w:rPr>
      </w:pPr>
      <w:bookmarkStart w:id="61" w:name="_Toc132279801"/>
      <w:r w:rsidRPr="007A3094">
        <w:rPr>
          <w:i w:val="0"/>
        </w:rPr>
        <w:lastRenderedPageBreak/>
        <w:t>3.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  <w:bookmarkEnd w:id="61"/>
    </w:p>
    <w:p w:rsidR="00E5286B" w:rsidRPr="0029144A" w:rsidRDefault="00E5286B" w:rsidP="00E5286B">
      <w:pPr>
        <w:pStyle w:val="af"/>
        <w:jc w:val="center"/>
        <w:rPr>
          <w:b/>
        </w:rPr>
      </w:pPr>
      <w:r w:rsidRPr="0029144A">
        <w:rPr>
          <w:b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tbl>
      <w:tblPr>
        <w:tblStyle w:val="af2"/>
        <w:tblW w:w="14329" w:type="dxa"/>
        <w:jc w:val="center"/>
        <w:tblBorders>
          <w:top w:val="single" w:sz="2" w:space="0" w:color="000000"/>
          <w:left w:val="single" w:sz="2" w:space="0" w:color="000000"/>
          <w:bottom w:val="none" w:sz="0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7"/>
        <w:gridCol w:w="4822"/>
        <w:gridCol w:w="1703"/>
        <w:gridCol w:w="1703"/>
        <w:gridCol w:w="5534"/>
      </w:tblGrid>
      <w:tr w:rsidR="00E5286B" w:rsidRPr="00E5286B" w:rsidTr="00AA1C43">
        <w:trPr>
          <w:trHeight w:val="423"/>
          <w:tblHeader/>
          <w:jc w:val="center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E5286B" w:rsidRPr="00E5286B" w:rsidRDefault="00E5286B" w:rsidP="00E5286B">
            <w:pPr>
              <w:spacing w:before="120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№ </w:t>
            </w:r>
            <w:r w:rsidRPr="00E5286B">
              <w:rPr>
                <w:rFonts w:ascii="Times New Roman" w:hAnsi="Times New Roman" w:cs="Times New Roman"/>
                <w:b/>
                <w:iCs/>
              </w:rPr>
              <w:t>п/п</w:t>
            </w:r>
          </w:p>
        </w:tc>
        <w:tc>
          <w:tcPr>
            <w:tcW w:w="48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:rsidR="00E5286B" w:rsidRPr="00E5286B" w:rsidRDefault="00E5286B" w:rsidP="00E5286B">
            <w:pPr>
              <w:spacing w:before="120"/>
              <w:ind w:left="-6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E5286B">
              <w:rPr>
                <w:rFonts w:ascii="Times New Roman" w:hAnsi="Times New Roman" w:cs="Times New Roman"/>
                <w:b/>
                <w:iCs/>
              </w:rPr>
              <w:t>Наименование функциональной зоны</w:t>
            </w:r>
          </w:p>
        </w:tc>
        <w:tc>
          <w:tcPr>
            <w:tcW w:w="34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5286B" w:rsidRPr="00E5286B" w:rsidRDefault="00E5286B" w:rsidP="00E5286B">
            <w:pPr>
              <w:spacing w:before="12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E5286B">
              <w:rPr>
                <w:rFonts w:ascii="Times New Roman" w:hAnsi="Times New Roman" w:cs="Times New Roman"/>
                <w:b/>
                <w:iCs/>
              </w:rPr>
              <w:t>Параметры функциональной зоны</w:t>
            </w:r>
          </w:p>
        </w:tc>
        <w:tc>
          <w:tcPr>
            <w:tcW w:w="5534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:rsidR="00E5286B" w:rsidRPr="00E5286B" w:rsidRDefault="00E5286B" w:rsidP="00E5286B">
            <w:pPr>
              <w:spacing w:before="120"/>
              <w:ind w:left="-12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E5286B">
              <w:rPr>
                <w:rFonts w:ascii="Times New Roman" w:hAnsi="Times New Roman" w:cs="Times New Roman"/>
                <w:b/>
                <w:iCs/>
              </w:rPr>
              <w:t>Планируемые для размещения объекты федерального, регионального, местного значения (за исключением линейных объектов)</w:t>
            </w:r>
          </w:p>
        </w:tc>
      </w:tr>
      <w:tr w:rsidR="00E5286B" w:rsidRPr="00E5286B" w:rsidTr="00AA1C43">
        <w:trPr>
          <w:trHeight w:val="423"/>
          <w:tblHeader/>
          <w:jc w:val="center"/>
        </w:trPr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E5286B" w:rsidRPr="00E5286B" w:rsidRDefault="00E5286B" w:rsidP="00E5286B">
            <w:pPr>
              <w:jc w:val="center"/>
              <w:rPr>
                <w:rFonts w:ascii="Times New Roman" w:eastAsia="Times New Roman" w:hAnsi="Times New Roman" w:cs="Times New Roman"/>
                <w:b/>
                <w:lang w:eastAsia="ar-SA" w:bidi="en-US"/>
              </w:rPr>
            </w:pPr>
          </w:p>
        </w:tc>
        <w:tc>
          <w:tcPr>
            <w:tcW w:w="48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:rsidR="00E5286B" w:rsidRPr="00E5286B" w:rsidRDefault="00E5286B" w:rsidP="00E5286B">
            <w:pPr>
              <w:jc w:val="center"/>
              <w:rPr>
                <w:rFonts w:ascii="Times New Roman" w:eastAsia="Times New Roman" w:hAnsi="Times New Roman" w:cs="Times New Roman"/>
                <w:b/>
                <w:lang w:eastAsia="ar-SA" w:bidi="en-US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5286B" w:rsidRPr="00E5286B" w:rsidRDefault="00E5286B" w:rsidP="00E5286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5286B">
              <w:rPr>
                <w:rFonts w:ascii="Times New Roman" w:eastAsia="Calibri" w:hAnsi="Times New Roman" w:cs="Times New Roman"/>
                <w:b/>
              </w:rPr>
              <w:t>Существующая</w:t>
            </w:r>
          </w:p>
          <w:p w:rsidR="00E5286B" w:rsidRPr="00E5286B" w:rsidRDefault="00E5286B" w:rsidP="00E5286B">
            <w:pPr>
              <w:jc w:val="center"/>
              <w:rPr>
                <w:rFonts w:ascii="Times New Roman" w:eastAsia="Times New Roman" w:hAnsi="Times New Roman" w:cs="Times New Roman"/>
                <w:b/>
                <w:lang w:eastAsia="ar-SA" w:bidi="en-US"/>
              </w:rPr>
            </w:pPr>
            <w:r w:rsidRPr="00E5286B">
              <w:rPr>
                <w:rFonts w:ascii="Times New Roman" w:eastAsia="Calibri" w:hAnsi="Times New Roman" w:cs="Times New Roman"/>
                <w:b/>
              </w:rPr>
              <w:t>площадь, га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286B" w:rsidRPr="00E5286B" w:rsidRDefault="00E5286B" w:rsidP="00E5286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5286B">
              <w:rPr>
                <w:rFonts w:ascii="Times New Roman" w:eastAsia="Calibri" w:hAnsi="Times New Roman" w:cs="Times New Roman"/>
                <w:b/>
              </w:rPr>
              <w:t>Планируемая</w:t>
            </w:r>
          </w:p>
          <w:p w:rsidR="00E5286B" w:rsidRPr="00E5286B" w:rsidRDefault="00E5286B" w:rsidP="00E5286B">
            <w:pPr>
              <w:jc w:val="center"/>
              <w:rPr>
                <w:rFonts w:ascii="Times New Roman" w:eastAsia="Times New Roman" w:hAnsi="Times New Roman" w:cs="Times New Roman"/>
                <w:b/>
                <w:lang w:eastAsia="ar-SA" w:bidi="en-US"/>
              </w:rPr>
            </w:pPr>
            <w:r w:rsidRPr="00E5286B">
              <w:rPr>
                <w:rFonts w:ascii="Times New Roman" w:eastAsia="Calibri" w:hAnsi="Times New Roman" w:cs="Times New Roman"/>
                <w:b/>
              </w:rPr>
              <w:t>площадь, га</w:t>
            </w:r>
          </w:p>
        </w:tc>
        <w:tc>
          <w:tcPr>
            <w:tcW w:w="5534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:rsidR="00E5286B" w:rsidRPr="00E5286B" w:rsidRDefault="00E5286B" w:rsidP="00E5286B">
            <w:pPr>
              <w:jc w:val="center"/>
              <w:rPr>
                <w:rFonts w:ascii="Times New Roman" w:eastAsia="Times New Roman" w:hAnsi="Times New Roman" w:cs="Times New Roman"/>
                <w:b/>
                <w:lang w:eastAsia="ar-SA" w:bidi="en-US"/>
              </w:rPr>
            </w:pPr>
          </w:p>
        </w:tc>
      </w:tr>
      <w:tr w:rsidR="00E5286B" w:rsidRPr="00E5286B" w:rsidTr="00AA1C43">
        <w:trPr>
          <w:jc w:val="center"/>
        </w:trPr>
        <w:tc>
          <w:tcPr>
            <w:tcW w:w="53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286B" w:rsidRPr="00E5286B" w:rsidRDefault="00E5286B" w:rsidP="00E5286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5286B">
              <w:rPr>
                <w:rFonts w:ascii="Times New Roman" w:eastAsia="Calibri" w:hAnsi="Times New Roman" w:cs="Times New Roman"/>
                <w:b/>
              </w:rPr>
              <w:t>Земли населённых пунктов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5286B" w:rsidRPr="00E5286B" w:rsidRDefault="00AA1C43" w:rsidP="004233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  <w:b/>
              </w:rPr>
              <w:t>18</w:t>
            </w:r>
            <w:r w:rsidR="0042331D">
              <w:rPr>
                <w:rFonts w:ascii="Times New Roman" w:eastAsia="Lucida Sans Unicode" w:hAnsi="Times New Roman" w:cs="Times New Roman"/>
                <w:b/>
              </w:rPr>
              <w:t>90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5286B" w:rsidRPr="0042331D" w:rsidRDefault="0042331D" w:rsidP="00E5286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2331D">
              <w:rPr>
                <w:rFonts w:ascii="Times New Roman" w:eastAsia="Calibri" w:hAnsi="Times New Roman" w:cs="Times New Roman"/>
                <w:b/>
              </w:rPr>
              <w:t>1890</w:t>
            </w:r>
          </w:p>
        </w:tc>
        <w:tc>
          <w:tcPr>
            <w:tcW w:w="55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286B" w:rsidRPr="00E5286B" w:rsidRDefault="00E5286B" w:rsidP="00E5286B">
            <w:pPr>
              <w:jc w:val="center"/>
              <w:rPr>
                <w:rFonts w:ascii="Times New Roman" w:eastAsia="TimesNewRoman" w:hAnsi="Times New Roman" w:cs="Times New Roman"/>
              </w:rPr>
            </w:pPr>
          </w:p>
        </w:tc>
      </w:tr>
      <w:tr w:rsidR="00E5286B" w:rsidRPr="00E5286B" w:rsidTr="00AA1C43">
        <w:trPr>
          <w:jc w:val="center"/>
        </w:trPr>
        <w:tc>
          <w:tcPr>
            <w:tcW w:w="1432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286B" w:rsidRPr="00E5286B" w:rsidRDefault="001D35BE" w:rsidP="00E5286B">
            <w:pPr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село Гвазда</w:t>
            </w:r>
          </w:p>
        </w:tc>
      </w:tr>
      <w:tr w:rsidR="00D70DE7" w:rsidRPr="00E5286B" w:rsidTr="00AA1C43">
        <w:trPr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DE7" w:rsidRPr="00E5286B" w:rsidRDefault="00D70DE7" w:rsidP="00E5286B">
            <w:pPr>
              <w:numPr>
                <w:ilvl w:val="0"/>
                <w:numId w:val="42"/>
              </w:numPr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DE7" w:rsidRPr="00E5286B" w:rsidRDefault="00D70DE7" w:rsidP="00E5286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5286B">
              <w:rPr>
                <w:rFonts w:ascii="Times New Roman" w:eastAsia="Calibri" w:hAnsi="Times New Roman" w:cs="Times New Roman"/>
              </w:rPr>
              <w:t>Зоны застройки индивидуальными жилыми домами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70DE7" w:rsidRPr="0042331D" w:rsidRDefault="00720B80" w:rsidP="00E5286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1341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70DE7" w:rsidRPr="0042331D" w:rsidRDefault="00720B80" w:rsidP="009959E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1341</w:t>
            </w:r>
          </w:p>
        </w:tc>
        <w:tc>
          <w:tcPr>
            <w:tcW w:w="55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DE7" w:rsidRDefault="00D70DE7" w:rsidP="00D96A6C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- Строительство ФАП по адресу: с. Гвазда, ул. Ленина, </w:t>
            </w:r>
          </w:p>
          <w:p w:rsidR="00D70DE7" w:rsidRPr="00E5286B" w:rsidRDefault="00D70DE7" w:rsidP="00D96A6C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д. 7. </w:t>
            </w:r>
          </w:p>
        </w:tc>
      </w:tr>
      <w:tr w:rsidR="00D70DE7" w:rsidRPr="00E5286B" w:rsidTr="00AA1C43">
        <w:trPr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DE7" w:rsidRPr="00E5286B" w:rsidRDefault="00D70DE7" w:rsidP="00E5286B">
            <w:pPr>
              <w:numPr>
                <w:ilvl w:val="0"/>
                <w:numId w:val="42"/>
              </w:numPr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DE7" w:rsidRPr="00E5286B" w:rsidRDefault="00D70DE7" w:rsidP="00E5286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5286B">
              <w:rPr>
                <w:rFonts w:ascii="Times New Roman" w:eastAsia="Calibri" w:hAnsi="Times New Roman" w:cs="Times New Roman"/>
              </w:rPr>
              <w:t>Общественно-деловые зоны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70DE7" w:rsidRPr="0042331D" w:rsidRDefault="00D70DE7" w:rsidP="00E5286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12,7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70DE7" w:rsidRPr="0042331D" w:rsidRDefault="00D70DE7" w:rsidP="009959E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12,7</w:t>
            </w:r>
          </w:p>
        </w:tc>
        <w:tc>
          <w:tcPr>
            <w:tcW w:w="55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DE7" w:rsidRPr="00E5286B" w:rsidRDefault="00D70DE7" w:rsidP="00D96A6C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5286B">
              <w:rPr>
                <w:rFonts w:ascii="Times New Roman" w:eastAsia="Calibri" w:hAnsi="Times New Roman" w:cs="Times New Roman"/>
                <w:bCs/>
              </w:rPr>
              <w:t xml:space="preserve">- </w:t>
            </w:r>
            <w:r>
              <w:rPr>
                <w:rFonts w:ascii="Times New Roman" w:eastAsia="Calibri" w:hAnsi="Times New Roman" w:cs="Times New Roman"/>
                <w:bCs/>
              </w:rPr>
              <w:t xml:space="preserve">Реконструкция МКОУ «Гвазденская СОШ» по адресу: </w:t>
            </w:r>
            <w:r w:rsidRPr="00AA1C43">
              <w:rPr>
                <w:rFonts w:ascii="Times New Roman" w:eastAsia="Calibri" w:hAnsi="Times New Roman" w:cs="Times New Roman"/>
                <w:bCs/>
              </w:rPr>
              <w:t>с. Гвазда, ул. Ивана Бочарникова, д. 41</w:t>
            </w:r>
            <w:r w:rsidRPr="00E5286B"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</w:tr>
      <w:tr w:rsidR="00D70DE7" w:rsidRPr="00E5286B" w:rsidTr="00AA1C43">
        <w:trPr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DE7" w:rsidRPr="00E5286B" w:rsidRDefault="00D70DE7" w:rsidP="00E5286B">
            <w:pPr>
              <w:numPr>
                <w:ilvl w:val="0"/>
                <w:numId w:val="42"/>
              </w:numPr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DE7" w:rsidRPr="00E5286B" w:rsidRDefault="00D70DE7" w:rsidP="00E5286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5286B">
              <w:rPr>
                <w:rFonts w:ascii="Times New Roman" w:eastAsia="Calibri" w:hAnsi="Times New Roman" w:cs="Times New Roman"/>
              </w:rPr>
              <w:t>Зоны транспортной инфраструктуры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70DE7" w:rsidRPr="0042331D" w:rsidRDefault="00D70DE7" w:rsidP="00E5286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17,22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70DE7" w:rsidRPr="0042331D" w:rsidRDefault="00D70DE7" w:rsidP="009959E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17,22</w:t>
            </w:r>
          </w:p>
        </w:tc>
        <w:tc>
          <w:tcPr>
            <w:tcW w:w="55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DE7" w:rsidRPr="00E5286B" w:rsidRDefault="00D70DE7" w:rsidP="00D96A6C">
            <w:pPr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</w:rPr>
            </w:pPr>
          </w:p>
        </w:tc>
      </w:tr>
      <w:tr w:rsidR="00D70DE7" w:rsidRPr="00E5286B" w:rsidTr="00AA1C43">
        <w:trPr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DE7" w:rsidRPr="00E5286B" w:rsidRDefault="00D70DE7" w:rsidP="00E5286B">
            <w:pPr>
              <w:numPr>
                <w:ilvl w:val="0"/>
                <w:numId w:val="42"/>
              </w:numPr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DE7" w:rsidRPr="00E5286B" w:rsidRDefault="00D70DE7" w:rsidP="00E528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1C43">
              <w:rPr>
                <w:rFonts w:ascii="Times New Roman" w:eastAsia="Calibri" w:hAnsi="Times New Roman" w:cs="Times New Roman"/>
              </w:rPr>
              <w:t>Производственные зоны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70DE7" w:rsidRPr="0042331D" w:rsidRDefault="00D70DE7" w:rsidP="00E5286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2,93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70DE7" w:rsidRPr="0042331D" w:rsidRDefault="00D70DE7" w:rsidP="009959E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2,93</w:t>
            </w:r>
          </w:p>
        </w:tc>
        <w:tc>
          <w:tcPr>
            <w:tcW w:w="55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DE7" w:rsidRPr="00E5286B" w:rsidRDefault="00D70DE7" w:rsidP="00D96A6C">
            <w:pPr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</w:rPr>
            </w:pPr>
          </w:p>
        </w:tc>
      </w:tr>
      <w:tr w:rsidR="00D70DE7" w:rsidRPr="00E5286B" w:rsidTr="00AA1C43">
        <w:trPr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DE7" w:rsidRPr="00E5286B" w:rsidRDefault="00D70DE7" w:rsidP="00E5286B">
            <w:pPr>
              <w:numPr>
                <w:ilvl w:val="0"/>
                <w:numId w:val="42"/>
              </w:numPr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DE7" w:rsidRPr="00AA1C43" w:rsidRDefault="00D70DE7" w:rsidP="00E528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0DE7">
              <w:rPr>
                <w:rFonts w:ascii="Times New Roman" w:eastAsia="Calibri" w:hAnsi="Times New Roman" w:cs="Times New Roman"/>
              </w:rPr>
              <w:t>Зоны сельскохозяйственного использования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70DE7" w:rsidRDefault="00D70DE7" w:rsidP="00E5286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405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70DE7" w:rsidRDefault="00D70DE7" w:rsidP="009959E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405</w:t>
            </w:r>
          </w:p>
        </w:tc>
        <w:tc>
          <w:tcPr>
            <w:tcW w:w="55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DE7" w:rsidRPr="00E5286B" w:rsidRDefault="00D70DE7" w:rsidP="00D96A6C">
            <w:pPr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</w:rPr>
            </w:pPr>
          </w:p>
        </w:tc>
      </w:tr>
      <w:tr w:rsidR="00D70DE7" w:rsidRPr="00E5286B" w:rsidTr="00AA1C43">
        <w:trPr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DE7" w:rsidRPr="00E5286B" w:rsidRDefault="00D70DE7" w:rsidP="00E5286B">
            <w:pPr>
              <w:numPr>
                <w:ilvl w:val="0"/>
                <w:numId w:val="42"/>
              </w:numPr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DE7" w:rsidRPr="00D70DE7" w:rsidRDefault="00D70DE7" w:rsidP="00E528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0DE7">
              <w:rPr>
                <w:rFonts w:ascii="Times New Roman" w:eastAsia="Calibri" w:hAnsi="Times New Roman" w:cs="Times New Roman"/>
              </w:rPr>
              <w:t>Производственные зоны сельскохозяйственных предприятий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70DE7" w:rsidRDefault="00D70DE7" w:rsidP="00E5286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18,72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70DE7" w:rsidRDefault="00D70DE7" w:rsidP="009959E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18,72</w:t>
            </w:r>
          </w:p>
        </w:tc>
        <w:tc>
          <w:tcPr>
            <w:tcW w:w="55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DE7" w:rsidRPr="00E5286B" w:rsidRDefault="00D70DE7" w:rsidP="00D96A6C">
            <w:pPr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</w:rPr>
            </w:pPr>
          </w:p>
        </w:tc>
      </w:tr>
      <w:tr w:rsidR="00D70DE7" w:rsidRPr="00E5286B" w:rsidTr="00AA1C43">
        <w:trPr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DE7" w:rsidRPr="00E5286B" w:rsidRDefault="00D70DE7" w:rsidP="00E5286B">
            <w:pPr>
              <w:numPr>
                <w:ilvl w:val="0"/>
                <w:numId w:val="42"/>
              </w:numPr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DE7" w:rsidRPr="00AA1C43" w:rsidRDefault="00D70DE7" w:rsidP="00E528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1C43">
              <w:rPr>
                <w:rFonts w:ascii="Times New Roman" w:eastAsia="Calibri" w:hAnsi="Times New Roman" w:cs="Times New Roman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70DE7" w:rsidRPr="0042331D" w:rsidRDefault="00720B80" w:rsidP="00E5286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4,66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70DE7" w:rsidRPr="0042331D" w:rsidRDefault="00720B80" w:rsidP="009959E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4,66</w:t>
            </w:r>
          </w:p>
        </w:tc>
        <w:tc>
          <w:tcPr>
            <w:tcW w:w="55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DE7" w:rsidRPr="00E5286B" w:rsidRDefault="00D70DE7" w:rsidP="00D96A6C">
            <w:pPr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</w:rPr>
              <w:t xml:space="preserve">- </w:t>
            </w:r>
            <w:r w:rsidRPr="00B633D4">
              <w:rPr>
                <w:rFonts w:ascii="Times New Roman" w:eastAsia="Lucida Sans Unicode" w:hAnsi="Times New Roman" w:cs="Times New Roman"/>
                <w:bCs/>
                <w:kern w:val="1"/>
              </w:rPr>
              <w:t xml:space="preserve">Благоустройство территории парка по ул. Ивана Бочарникова (земельный </w:t>
            </w:r>
            <w:r>
              <w:rPr>
                <w:rFonts w:ascii="Times New Roman" w:eastAsia="Lucida Sans Unicode" w:hAnsi="Times New Roman" w:cs="Times New Roman"/>
                <w:bCs/>
                <w:kern w:val="1"/>
              </w:rPr>
              <w:t xml:space="preserve">участок с кадастровым номером </w:t>
            </w:r>
            <w:r w:rsidRPr="00B633D4">
              <w:rPr>
                <w:rFonts w:ascii="Times New Roman" w:eastAsia="Lucida Sans Unicode" w:hAnsi="Times New Roman" w:cs="Times New Roman"/>
                <w:bCs/>
                <w:kern w:val="1"/>
              </w:rPr>
              <w:t>36:05:1700</w:t>
            </w:r>
            <w:r>
              <w:rPr>
                <w:rFonts w:ascii="Times New Roman" w:eastAsia="Lucida Sans Unicode" w:hAnsi="Times New Roman" w:cs="Times New Roman"/>
                <w:bCs/>
                <w:kern w:val="1"/>
              </w:rPr>
              <w:t xml:space="preserve">036:77) площадью </w:t>
            </w:r>
            <w:r w:rsidRPr="00B633D4">
              <w:rPr>
                <w:rFonts w:ascii="Times New Roman" w:eastAsia="Lucida Sans Unicode" w:hAnsi="Times New Roman" w:cs="Times New Roman"/>
                <w:bCs/>
                <w:kern w:val="1"/>
              </w:rPr>
              <w:t>24 846 кв. м.</w:t>
            </w:r>
          </w:p>
        </w:tc>
      </w:tr>
      <w:tr w:rsidR="00720B80" w:rsidRPr="00E5286B" w:rsidTr="00AA1C43">
        <w:trPr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0B80" w:rsidRPr="00E5286B" w:rsidRDefault="00720B80" w:rsidP="00E5286B">
            <w:pPr>
              <w:numPr>
                <w:ilvl w:val="0"/>
                <w:numId w:val="42"/>
              </w:numPr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0B80" w:rsidRPr="00AA1C43" w:rsidRDefault="00720B80" w:rsidP="00E528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0B80">
              <w:rPr>
                <w:rFonts w:ascii="Times New Roman" w:eastAsia="Calibri" w:hAnsi="Times New Roman" w:cs="Times New Roman"/>
              </w:rPr>
              <w:t>Естественные природно-ландшафтные зоны общего пользования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20B80" w:rsidRDefault="00720B80" w:rsidP="00E5286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81,26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20B80" w:rsidRDefault="00720B80" w:rsidP="009959E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81,26</w:t>
            </w:r>
          </w:p>
        </w:tc>
        <w:tc>
          <w:tcPr>
            <w:tcW w:w="55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0B80" w:rsidRDefault="00720B80" w:rsidP="00D96A6C">
            <w:pPr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</w:rPr>
            </w:pPr>
          </w:p>
        </w:tc>
      </w:tr>
      <w:tr w:rsidR="00D70DE7" w:rsidRPr="00E5286B" w:rsidTr="00AA1C43">
        <w:trPr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DE7" w:rsidRPr="00E5286B" w:rsidRDefault="00D70DE7" w:rsidP="00E5286B">
            <w:pPr>
              <w:numPr>
                <w:ilvl w:val="0"/>
                <w:numId w:val="42"/>
              </w:numPr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DE7" w:rsidRPr="00E5286B" w:rsidRDefault="00D70DE7" w:rsidP="00E5286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70DE7">
              <w:rPr>
                <w:rFonts w:ascii="Times New Roman" w:eastAsia="Calibri" w:hAnsi="Times New Roman" w:cs="Times New Roman"/>
              </w:rPr>
              <w:t>Зоны озелененных территорий специального назначения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70DE7" w:rsidRPr="0042331D" w:rsidRDefault="00720B80" w:rsidP="00D70DE7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70DE7" w:rsidRPr="0042331D" w:rsidRDefault="00720B80" w:rsidP="009959E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55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DE7" w:rsidRPr="00E5286B" w:rsidRDefault="00D70DE7" w:rsidP="00D96A6C">
            <w:pPr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</w:rPr>
            </w:pPr>
          </w:p>
        </w:tc>
      </w:tr>
      <w:tr w:rsidR="00D70DE7" w:rsidRPr="00E5286B" w:rsidTr="00AA1C43">
        <w:trPr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DE7" w:rsidRPr="00E5286B" w:rsidRDefault="00D70DE7" w:rsidP="00E5286B">
            <w:pPr>
              <w:numPr>
                <w:ilvl w:val="0"/>
                <w:numId w:val="42"/>
              </w:numPr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DE7" w:rsidRPr="00E5286B" w:rsidRDefault="00D70DE7" w:rsidP="00E5286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5286B">
              <w:rPr>
                <w:rFonts w:ascii="Times New Roman" w:eastAsia="Calibri" w:hAnsi="Times New Roman" w:cs="Times New Roman"/>
              </w:rPr>
              <w:t>Зоны кладбищ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70DE7" w:rsidRPr="0042331D" w:rsidRDefault="00D70DE7" w:rsidP="00E5286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4,51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70DE7" w:rsidRPr="0042331D" w:rsidRDefault="00D70DE7" w:rsidP="009959E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4,51</w:t>
            </w:r>
          </w:p>
        </w:tc>
        <w:tc>
          <w:tcPr>
            <w:tcW w:w="55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DE7" w:rsidRPr="00E5286B" w:rsidRDefault="00D70DE7" w:rsidP="00D96A6C">
            <w:pPr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</w:rPr>
            </w:pPr>
          </w:p>
        </w:tc>
      </w:tr>
      <w:tr w:rsidR="00D70DE7" w:rsidRPr="00E5286B" w:rsidTr="00AA1C43">
        <w:trPr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DE7" w:rsidRPr="00E5286B" w:rsidRDefault="00D70DE7" w:rsidP="00E5286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DE7" w:rsidRPr="00E5286B" w:rsidRDefault="00D70DE7" w:rsidP="00E5286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5286B">
              <w:rPr>
                <w:rFonts w:ascii="Times New Roman" w:eastAsia="Calibri" w:hAnsi="Times New Roman" w:cs="Times New Roman"/>
                <w:b/>
                <w:bCs/>
              </w:rPr>
              <w:t>ИТОГО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70DE7" w:rsidRPr="0042331D" w:rsidRDefault="00D70DE7" w:rsidP="00E5286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1890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70DE7" w:rsidRPr="0042331D" w:rsidRDefault="00D70DE7" w:rsidP="009959E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1890</w:t>
            </w:r>
          </w:p>
        </w:tc>
        <w:tc>
          <w:tcPr>
            <w:tcW w:w="55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DE7" w:rsidRPr="00E5286B" w:rsidRDefault="00D70DE7" w:rsidP="00D96A6C">
            <w:pPr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</w:rPr>
            </w:pPr>
          </w:p>
        </w:tc>
      </w:tr>
    </w:tbl>
    <w:p w:rsidR="00C52015" w:rsidRDefault="00C52015">
      <w:pPr>
        <w:rPr>
          <w:sz w:val="24"/>
          <w:szCs w:val="24"/>
          <w:highlight w:val="yellow"/>
        </w:rPr>
        <w:sectPr w:rsidR="00C52015" w:rsidSect="00376E84">
          <w:pgSz w:w="16838" w:h="11906" w:orient="landscape"/>
          <w:pgMar w:top="1702" w:right="1134" w:bottom="851" w:left="1134" w:header="709" w:footer="272" w:gutter="0"/>
          <w:cols w:space="708"/>
          <w:titlePg/>
          <w:docGrid w:linePitch="360"/>
        </w:sectPr>
      </w:pPr>
    </w:p>
    <w:p w:rsidR="00CF23C7" w:rsidRPr="00F61BF2" w:rsidRDefault="009C0C45" w:rsidP="003B3B4E">
      <w:pPr>
        <w:pStyle w:val="11"/>
        <w:jc w:val="center"/>
        <w:rPr>
          <w:rFonts w:eastAsia="Calibri"/>
          <w:i/>
          <w:iCs/>
          <w:sz w:val="24"/>
          <w:szCs w:val="24"/>
        </w:rPr>
      </w:pPr>
      <w:bookmarkStart w:id="62" w:name="_Toc118808323"/>
      <w:r>
        <w:rPr>
          <w:sz w:val="24"/>
          <w:szCs w:val="24"/>
        </w:rPr>
        <w:lastRenderedPageBreak/>
        <w:t>4</w:t>
      </w:r>
      <w:r w:rsidR="00CF23C7" w:rsidRPr="00F61BF2">
        <w:rPr>
          <w:sz w:val="24"/>
          <w:szCs w:val="24"/>
        </w:rPr>
        <w:t>.</w:t>
      </w:r>
      <w:r w:rsidR="00EF6421" w:rsidRPr="00F61BF2">
        <w:rPr>
          <w:sz w:val="24"/>
          <w:szCs w:val="24"/>
        </w:rPr>
        <w:t xml:space="preserve"> </w:t>
      </w:r>
      <w:r w:rsidR="00CF23C7" w:rsidRPr="00F61BF2">
        <w:rPr>
          <w:rFonts w:eastAsia="Calibri"/>
          <w:iCs/>
          <w:sz w:val="24"/>
          <w:szCs w:val="24"/>
        </w:rPr>
        <w:t xml:space="preserve">УТВЕРЖДЕНИЕ И </w:t>
      </w:r>
      <w:r w:rsidR="003B3B4E">
        <w:rPr>
          <w:rFonts w:eastAsia="Calibri"/>
          <w:iCs/>
          <w:sz w:val="24"/>
          <w:szCs w:val="24"/>
        </w:rPr>
        <w:t xml:space="preserve">СОГЛАСОВАНИЕ ГЕНЕРАЛЬНОГО ПЛАНА </w:t>
      </w:r>
      <w:r w:rsidR="00CF23C7" w:rsidRPr="00F61BF2">
        <w:rPr>
          <w:rFonts w:eastAsia="Calibri"/>
          <w:iCs/>
          <w:sz w:val="24"/>
          <w:szCs w:val="24"/>
        </w:rPr>
        <w:t>ПОСЕЛЕНИЯ</w:t>
      </w:r>
      <w:r w:rsidR="00CF23C7" w:rsidRPr="00F61BF2">
        <w:rPr>
          <w:sz w:val="24"/>
          <w:szCs w:val="24"/>
        </w:rPr>
        <w:t>.</w:t>
      </w:r>
      <w:bookmarkEnd w:id="60"/>
      <w:bookmarkEnd w:id="62"/>
    </w:p>
    <w:p w:rsidR="00184B43" w:rsidRPr="00F61BF2" w:rsidRDefault="00184B43" w:rsidP="003B3B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23C7" w:rsidRPr="00F61BF2" w:rsidRDefault="00CF23C7" w:rsidP="003B3B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>1. Генеральный план поселения, в том числе внесение изменений в такие планы, утверждаются соответственно представительным органом местного самоуправления поселения.</w:t>
      </w:r>
    </w:p>
    <w:p w:rsidR="00CF23C7" w:rsidRPr="00F61BF2" w:rsidRDefault="00CF23C7" w:rsidP="003B3B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>2. Решение о подготовке проекта генерального плана, а также решения о подготовке предложений о внесении в генеральный план изменений принимаются соответственно главой местной администрации поселения.</w:t>
      </w:r>
    </w:p>
    <w:p w:rsidR="00CF23C7" w:rsidRPr="00F61BF2" w:rsidRDefault="00CF23C7" w:rsidP="003B3B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Подготовка проекта генерального плана осуществляется в соответствии с требованиями </w:t>
      </w:r>
      <w:hyperlink r:id="rId10" w:history="1">
        <w:r w:rsidRPr="00F61BF2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статьи 9</w:t>
        </w:r>
      </w:hyperlink>
      <w:r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47208"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>Градостроительного кодекса Российской Федерации</w:t>
      </w:r>
      <w:r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 учетом региональных и (или) местных нормативов градостроительного проектирования, результатов публичных слушаний</w:t>
      </w:r>
      <w:r w:rsidR="007D4227"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общественных обсуждений</w:t>
      </w:r>
      <w:r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проекту генерального плана, а также с учетом предложений заинтересованных лиц.</w:t>
      </w:r>
    </w:p>
    <w:p w:rsidR="00CF23C7" w:rsidRPr="00F61BF2" w:rsidRDefault="00CF23C7" w:rsidP="003B3B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>4. Заинтересованные лица вправе представить свои предложения по проекту генерального плана.</w:t>
      </w:r>
    </w:p>
    <w:p w:rsidR="00CF23C7" w:rsidRPr="00F61BF2" w:rsidRDefault="00CF23C7" w:rsidP="003B3B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>5. Проект генерального плана подлежит обязательному рассмотрению на публичных слушаниях</w:t>
      </w:r>
      <w:r w:rsidR="007D4227"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общественных обсуждениях</w:t>
      </w:r>
      <w:r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проводимых в соответствии со </w:t>
      </w:r>
      <w:hyperlink r:id="rId11" w:history="1">
        <w:r w:rsidRPr="00F61BF2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статьей 28</w:t>
        </w:r>
      </w:hyperlink>
      <w:r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47208"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>Градостроительного кодекса Российской Федерации</w:t>
      </w:r>
      <w:r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F23C7" w:rsidRPr="00F61BF2" w:rsidRDefault="00CF23C7" w:rsidP="003B3B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>6. Протоколы публичных слушаний</w:t>
      </w:r>
      <w:r w:rsidR="007D4227"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общественных </w:t>
      </w:r>
      <w:r w:rsidR="00512E52"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>об</w:t>
      </w:r>
      <w:r w:rsidR="007D4227"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>суждений</w:t>
      </w:r>
      <w:r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проекту генерального плана, заключение о результатах таких публичных слушаний являются обязательным приложением к проекту генерального плана, направляемому главой местной администрации поселения соответственно в представительный орган ме</w:t>
      </w:r>
      <w:r w:rsidR="00001B24"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>стного самоуправления поселения</w:t>
      </w:r>
      <w:r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F23C7" w:rsidRPr="00F61BF2" w:rsidRDefault="00CF23C7" w:rsidP="003B3B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>7. Представительный орган местного самоуправления поселения с учетом протоколов публичных слушаний</w:t>
      </w:r>
      <w:r w:rsidR="007D4227"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общественных обсуждений</w:t>
      </w:r>
      <w:r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проекту генерального плана и заключения о результатах таких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</w:t>
      </w:r>
      <w:r w:rsidR="00001B24"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>ния</w:t>
      </w:r>
      <w:r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доработку в соответствии с указанными протоколами и заключением.</w:t>
      </w:r>
    </w:p>
    <w:p w:rsidR="00CF23C7" w:rsidRPr="00F61BF2" w:rsidRDefault="00CF23C7" w:rsidP="003B3B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>8. Правообладатели земельных участков и объектов капитального строительства, если их права и законные интересы нарушаются или могут быть нарушены в результате утверждения генерального плана, вправе оспорить генеральный план в судебном порядке.</w:t>
      </w:r>
    </w:p>
    <w:p w:rsidR="00CF23C7" w:rsidRPr="00F61BF2" w:rsidRDefault="00CF23C7" w:rsidP="003B3B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>9. Органы государственной власти Российской Федерации, органы государственной власти субъектов Российской Федерации, органы местного самоуправления, заинтересованные физические и юридические лица вправе обращаться к главе местной администрации поселения с предложениями о внесении изменений в генеральный план.</w:t>
      </w:r>
    </w:p>
    <w:p w:rsidR="00CF23C7" w:rsidRPr="00F61BF2" w:rsidRDefault="00CF23C7" w:rsidP="003B3B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>10. Внесение изменений в генеральный план осуществляется в соответствии со</w:t>
      </w:r>
      <w:r w:rsidR="00EA2EEA"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hyperlink r:id="rId12" w:history="1">
        <w:r w:rsidRPr="00F61BF2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статьями 9</w:t>
        </w:r>
      </w:hyperlink>
      <w:r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hyperlink r:id="rId13" w:history="1">
        <w:r w:rsidRPr="00F61BF2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25</w:t>
        </w:r>
      </w:hyperlink>
      <w:r w:rsidR="00EA2EEA"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47208"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>Градостроительного кодекса Российской Федерации</w:t>
      </w:r>
      <w:r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D4227" w:rsidRPr="00F61BF2" w:rsidRDefault="00CF23C7" w:rsidP="003B3B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11. Внесение в генеральный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назначения, осуществляется </w:t>
      </w:r>
      <w:r w:rsidR="007D4227" w:rsidRPr="00F61BF2">
        <w:rPr>
          <w:rFonts w:ascii="Times New Roman" w:hAnsi="Times New Roman" w:cs="Times New Roman"/>
          <w:sz w:val="24"/>
          <w:szCs w:val="24"/>
        </w:rPr>
        <w:t>без проведения общественных обсуждений или публичных слушаний.</w:t>
      </w:r>
    </w:p>
    <w:p w:rsidR="00CF23C7" w:rsidRPr="00F61BF2" w:rsidRDefault="00CF23C7" w:rsidP="003B3B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23C7" w:rsidRPr="00F61BF2" w:rsidRDefault="00CF23C7" w:rsidP="003B3B4E">
      <w:pPr>
        <w:spacing w:after="0"/>
        <w:ind w:firstLine="567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61BF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Особенности согласования проекта генерального плана поселения</w:t>
      </w:r>
      <w:r w:rsidR="007D4227" w:rsidRPr="00F61BF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приведены в ст. 25 </w:t>
      </w:r>
      <w:r w:rsidR="00247208" w:rsidRPr="00F61BF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Градостроительного кодекса Российской Федерации</w:t>
      </w:r>
      <w:r w:rsidR="007D4227" w:rsidRPr="00F61BF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CF23C7" w:rsidRPr="001F4DB0" w:rsidRDefault="00CF23C7" w:rsidP="00C9245F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sectPr w:rsidR="00CF23C7" w:rsidRPr="001F4DB0" w:rsidSect="003B3B4E">
      <w:pgSz w:w="11906" w:h="16838"/>
      <w:pgMar w:top="1134" w:right="849" w:bottom="1134" w:left="1701" w:header="708" w:footer="27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6B3" w:rsidRDefault="00AC16B3" w:rsidP="001774D7">
      <w:pPr>
        <w:spacing w:after="0" w:line="240" w:lineRule="auto"/>
      </w:pPr>
      <w:r>
        <w:separator/>
      </w:r>
    </w:p>
  </w:endnote>
  <w:endnote w:type="continuationSeparator" w:id="1">
    <w:p w:rsidR="00AC16B3" w:rsidRDefault="00AC16B3" w:rsidP="00177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74329"/>
      <w:docPartObj>
        <w:docPartGallery w:val="Page Numbers (Bottom of Page)"/>
        <w:docPartUnique/>
      </w:docPartObj>
    </w:sdtPr>
    <w:sdtContent>
      <w:p w:rsidR="00AC78B0" w:rsidRDefault="00ED340C" w:rsidP="001774D7">
        <w:pPr>
          <w:pStyle w:val="a6"/>
          <w:jc w:val="center"/>
        </w:pPr>
        <w:r w:rsidRPr="00707E03">
          <w:rPr>
            <w:rFonts w:ascii="Times New Roman" w:hAnsi="Times New Roman" w:cs="Times New Roman"/>
          </w:rPr>
          <w:fldChar w:fldCharType="begin"/>
        </w:r>
        <w:r w:rsidR="00AC78B0" w:rsidRPr="00707E03">
          <w:rPr>
            <w:rFonts w:ascii="Times New Roman" w:hAnsi="Times New Roman" w:cs="Times New Roman"/>
          </w:rPr>
          <w:instrText>PAGE   \* MERGEFORMAT</w:instrText>
        </w:r>
        <w:r w:rsidRPr="00707E03">
          <w:rPr>
            <w:rFonts w:ascii="Times New Roman" w:hAnsi="Times New Roman" w:cs="Times New Roman"/>
          </w:rPr>
          <w:fldChar w:fldCharType="separate"/>
        </w:r>
        <w:r w:rsidR="0098140D">
          <w:rPr>
            <w:rFonts w:ascii="Times New Roman" w:hAnsi="Times New Roman" w:cs="Times New Roman"/>
            <w:noProof/>
          </w:rPr>
          <w:t>12</w:t>
        </w:r>
        <w:r w:rsidRPr="00707E03">
          <w:rPr>
            <w:rFonts w:ascii="Times New Roman" w:hAnsi="Times New Roman" w:cs="Times New Roman"/>
          </w:rPr>
          <w:fldChar w:fldCharType="end"/>
        </w:r>
      </w:p>
    </w:sdtContent>
  </w:sdt>
  <w:p w:rsidR="00AC78B0" w:rsidRPr="00577144" w:rsidRDefault="00AC78B0" w:rsidP="00D74359">
    <w:pPr>
      <w:pStyle w:val="a6"/>
      <w:tabs>
        <w:tab w:val="clear" w:pos="4677"/>
        <w:tab w:val="clear" w:pos="9355"/>
        <w:tab w:val="left" w:pos="4678"/>
      </w:tabs>
      <w:jc w:val="right"/>
      <w:rPr>
        <w:rFonts w:ascii="Times New Roman" w:hAnsi="Times New Roman" w:cs="Times New Roman"/>
        <w:i/>
        <w:sz w:val="20"/>
        <w:szCs w:val="20"/>
      </w:rPr>
    </w:pPr>
    <w:r>
      <w:tab/>
    </w:r>
    <w:r w:rsidRPr="00577144">
      <w:rPr>
        <w:rFonts w:ascii="Times New Roman" w:hAnsi="Times New Roman" w:cs="Times New Roman"/>
        <w:i/>
        <w:sz w:val="20"/>
        <w:szCs w:val="20"/>
      </w:rPr>
      <w:t>Положение о территориальном планировании</w:t>
    </w:r>
  </w:p>
  <w:p w:rsidR="00AC78B0" w:rsidRPr="00102870" w:rsidRDefault="00AC78B0" w:rsidP="00577144">
    <w:pPr>
      <w:pStyle w:val="a6"/>
      <w:jc w:val="right"/>
      <w:rPr>
        <w:rFonts w:cs="Times New Roman"/>
        <w:i/>
      </w:rPr>
    </w:pPr>
    <w:r>
      <w:rPr>
        <w:rFonts w:ascii="Times New Roman" w:hAnsi="Times New Roman" w:cs="Times New Roman"/>
        <w:i/>
        <w:sz w:val="20"/>
        <w:szCs w:val="20"/>
      </w:rPr>
      <w:t xml:space="preserve">Гвазденского </w:t>
    </w:r>
    <w:r w:rsidRPr="00577144">
      <w:rPr>
        <w:rFonts w:ascii="Times New Roman" w:hAnsi="Times New Roman" w:cs="Times New Roman"/>
        <w:i/>
        <w:sz w:val="20"/>
        <w:szCs w:val="20"/>
      </w:rPr>
      <w:t>сельского поселения</w:t>
    </w:r>
  </w:p>
  <w:p w:rsidR="00AC78B0" w:rsidRPr="00D74359" w:rsidRDefault="00AC78B0" w:rsidP="00577144">
    <w:pPr>
      <w:pStyle w:val="a6"/>
      <w:tabs>
        <w:tab w:val="clear" w:pos="4677"/>
        <w:tab w:val="clear" w:pos="9355"/>
        <w:tab w:val="left" w:pos="4678"/>
      </w:tabs>
      <w:jc w:val="right"/>
      <w:rPr>
        <w:rFonts w:ascii="Times New Roman" w:hAnsi="Times New Roman" w:cs="Times New Roman"/>
        <w:i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743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</w:rPr>
    </w:sdtEndPr>
    <w:sdtContent>
      <w:p w:rsidR="00AC78B0" w:rsidRDefault="00AC78B0" w:rsidP="00884407">
        <w:pPr>
          <w:pStyle w:val="a6"/>
          <w:tabs>
            <w:tab w:val="clear" w:pos="4677"/>
            <w:tab w:val="center" w:pos="0"/>
          </w:tabs>
          <w:jc w:val="right"/>
        </w:pPr>
      </w:p>
      <w:p w:rsidR="00AC78B0" w:rsidRPr="007D1C22" w:rsidRDefault="00ED340C" w:rsidP="007D1C22">
        <w:pPr>
          <w:pStyle w:val="a6"/>
          <w:jc w:val="right"/>
          <w:rPr>
            <w:rFonts w:ascii="Times New Roman" w:hAnsi="Times New Roman" w:cs="Times New Roman"/>
            <w:i/>
          </w:rPr>
        </w:pPr>
      </w:p>
    </w:sdtContent>
  </w:sdt>
  <w:p w:rsidR="00AC78B0" w:rsidRDefault="00AC78B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6B3" w:rsidRDefault="00AC16B3" w:rsidP="001774D7">
      <w:pPr>
        <w:spacing w:after="0" w:line="240" w:lineRule="auto"/>
      </w:pPr>
      <w:r>
        <w:separator/>
      </w:r>
    </w:p>
  </w:footnote>
  <w:footnote w:type="continuationSeparator" w:id="1">
    <w:p w:rsidR="00AC16B3" w:rsidRDefault="00AC16B3" w:rsidP="001774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2BD4DC9A"/>
    <w:name w:val="WW8Num5"/>
    <w:lvl w:ilvl="0">
      <w:start w:val="1"/>
      <w:numFmt w:val="bullet"/>
      <w:lvlText w:val=""/>
      <w:lvlJc w:val="left"/>
      <w:pPr>
        <w:tabs>
          <w:tab w:val="num" w:pos="786"/>
        </w:tabs>
        <w:ind w:left="786" w:hanging="360"/>
      </w:pPr>
      <w:rPr>
        <w:rFonts w:ascii="Wingdings" w:hAnsi="Wingdings"/>
        <w:b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b w:val="0"/>
        <w:sz w:val="20"/>
        <w:szCs w:val="2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b w:val="0"/>
        <w:sz w:val="20"/>
        <w:szCs w:val="2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6"/>
    <w:multiLevelType w:val="multilevel"/>
    <w:tmpl w:val="D8FA8330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00C78FF"/>
    <w:multiLevelType w:val="hybridMultilevel"/>
    <w:tmpl w:val="4E68719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1FC538D"/>
    <w:multiLevelType w:val="hybridMultilevel"/>
    <w:tmpl w:val="0DC206D8"/>
    <w:lvl w:ilvl="0" w:tplc="ED349D0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5EA126C"/>
    <w:multiLevelType w:val="hybridMultilevel"/>
    <w:tmpl w:val="9968C72E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692B65"/>
    <w:multiLevelType w:val="hybridMultilevel"/>
    <w:tmpl w:val="EE4EE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FC2969"/>
    <w:multiLevelType w:val="multilevel"/>
    <w:tmpl w:val="D42C2C5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D02E28"/>
    <w:multiLevelType w:val="multilevel"/>
    <w:tmpl w:val="A740B6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8">
    <w:nsid w:val="0F7942CE"/>
    <w:multiLevelType w:val="hybridMultilevel"/>
    <w:tmpl w:val="FF5E51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0C87130"/>
    <w:multiLevelType w:val="hybridMultilevel"/>
    <w:tmpl w:val="40381C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1176048F"/>
    <w:multiLevelType w:val="hybridMultilevel"/>
    <w:tmpl w:val="78DAD570"/>
    <w:lvl w:ilvl="0" w:tplc="D062D11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C1BFF"/>
    <w:multiLevelType w:val="hybridMultilevel"/>
    <w:tmpl w:val="7A2E95C8"/>
    <w:lvl w:ilvl="0" w:tplc="D898FE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49B3840"/>
    <w:multiLevelType w:val="hybridMultilevel"/>
    <w:tmpl w:val="1A5EE84C"/>
    <w:lvl w:ilvl="0" w:tplc="613A75AE">
      <w:start w:val="1"/>
      <w:numFmt w:val="decimal"/>
      <w:lvlText w:val="%1."/>
      <w:lvlJc w:val="left"/>
      <w:pPr>
        <w:ind w:left="67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3">
    <w:nsid w:val="1A6850FC"/>
    <w:multiLevelType w:val="hybridMultilevel"/>
    <w:tmpl w:val="29E454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BDB6832"/>
    <w:multiLevelType w:val="hybridMultilevel"/>
    <w:tmpl w:val="C5864E5E"/>
    <w:lvl w:ilvl="0" w:tplc="B34E574E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7A6AC4"/>
    <w:multiLevelType w:val="hybridMultilevel"/>
    <w:tmpl w:val="46A0D874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6">
    <w:nsid w:val="254751C8"/>
    <w:multiLevelType w:val="hybridMultilevel"/>
    <w:tmpl w:val="750A70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E68015A"/>
    <w:multiLevelType w:val="hybridMultilevel"/>
    <w:tmpl w:val="4A74AE76"/>
    <w:lvl w:ilvl="0" w:tplc="023E76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4F42046"/>
    <w:multiLevelType w:val="hybridMultilevel"/>
    <w:tmpl w:val="5BAEB8F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>
    <w:nsid w:val="35C21319"/>
    <w:multiLevelType w:val="hybridMultilevel"/>
    <w:tmpl w:val="3A0AFBCE"/>
    <w:lvl w:ilvl="0" w:tplc="2A64C342">
      <w:start w:val="1"/>
      <w:numFmt w:val="decimal"/>
      <w:pStyle w:val="2"/>
      <w:lvlText w:val="2.%1."/>
      <w:lvlJc w:val="left"/>
      <w:pPr>
        <w:ind w:left="927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167F98"/>
    <w:multiLevelType w:val="multilevel"/>
    <w:tmpl w:val="BDBA2C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37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2" w:hanging="1800"/>
      </w:pPr>
      <w:rPr>
        <w:rFonts w:hint="default"/>
      </w:rPr>
    </w:lvl>
  </w:abstractNum>
  <w:abstractNum w:abstractNumId="21">
    <w:nsid w:val="44B229D6"/>
    <w:multiLevelType w:val="hybridMultilevel"/>
    <w:tmpl w:val="2EDABA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A8D3538"/>
    <w:multiLevelType w:val="multilevel"/>
    <w:tmpl w:val="E8DA77F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4EC061DD"/>
    <w:multiLevelType w:val="hybridMultilevel"/>
    <w:tmpl w:val="676C2EA0"/>
    <w:lvl w:ilvl="0" w:tplc="43F2E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8867CE"/>
    <w:multiLevelType w:val="multilevel"/>
    <w:tmpl w:val="10BA24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isLgl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5">
    <w:nsid w:val="51520A8B"/>
    <w:multiLevelType w:val="hybridMultilevel"/>
    <w:tmpl w:val="2E8AF2EE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AB14DB"/>
    <w:multiLevelType w:val="hybridMultilevel"/>
    <w:tmpl w:val="7E7A8698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E10C17"/>
    <w:multiLevelType w:val="hybridMultilevel"/>
    <w:tmpl w:val="55842608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1566EF0"/>
    <w:multiLevelType w:val="hybridMultilevel"/>
    <w:tmpl w:val="6456A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2023741"/>
    <w:multiLevelType w:val="hybridMultilevel"/>
    <w:tmpl w:val="0C5EF8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>
    <w:nsid w:val="6223292C"/>
    <w:multiLevelType w:val="multilevel"/>
    <w:tmpl w:val="B08EE0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1">
    <w:nsid w:val="62DA1882"/>
    <w:multiLevelType w:val="multilevel"/>
    <w:tmpl w:val="29E6B5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2">
    <w:nsid w:val="63A02BCA"/>
    <w:multiLevelType w:val="hybridMultilevel"/>
    <w:tmpl w:val="63BCC2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4C3630D"/>
    <w:multiLevelType w:val="hybridMultilevel"/>
    <w:tmpl w:val="0D1EA9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5D977F3"/>
    <w:multiLevelType w:val="hybridMultilevel"/>
    <w:tmpl w:val="34BEB1A0"/>
    <w:lvl w:ilvl="0" w:tplc="023E76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9B22F3B"/>
    <w:multiLevelType w:val="hybridMultilevel"/>
    <w:tmpl w:val="86D875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BEB53D0"/>
    <w:multiLevelType w:val="hybridMultilevel"/>
    <w:tmpl w:val="2F149062"/>
    <w:lvl w:ilvl="0" w:tplc="DB668EAC">
      <w:start w:val="1"/>
      <w:numFmt w:val="decimal"/>
      <w:pStyle w:val="10"/>
      <w:lvlText w:val="2.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D175501"/>
    <w:multiLevelType w:val="hybridMultilevel"/>
    <w:tmpl w:val="854C388E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38">
    <w:nsid w:val="7011029B"/>
    <w:multiLevelType w:val="hybridMultilevel"/>
    <w:tmpl w:val="3CF6F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942D3A"/>
    <w:multiLevelType w:val="multilevel"/>
    <w:tmpl w:val="9992FAB4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eastAsia="Calibri" w:hint="default"/>
      </w:rPr>
    </w:lvl>
  </w:abstractNum>
  <w:abstractNum w:abstractNumId="40">
    <w:nsid w:val="72BC5797"/>
    <w:multiLevelType w:val="hybridMultilevel"/>
    <w:tmpl w:val="37066810"/>
    <w:lvl w:ilvl="0" w:tplc="9880FD82">
      <w:start w:val="1"/>
      <w:numFmt w:val="decimal"/>
      <w:pStyle w:val="100"/>
      <w:lvlText w:val="3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1B605D"/>
    <w:multiLevelType w:val="hybridMultilevel"/>
    <w:tmpl w:val="BD783914"/>
    <w:lvl w:ilvl="0" w:tplc="FB080E02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550470E"/>
    <w:multiLevelType w:val="multilevel"/>
    <w:tmpl w:val="4B56B4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34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7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52" w:hanging="1800"/>
      </w:pPr>
      <w:rPr>
        <w:rFonts w:hint="default"/>
      </w:rPr>
    </w:lvl>
  </w:abstractNum>
  <w:abstractNum w:abstractNumId="43">
    <w:nsid w:val="776C2E7F"/>
    <w:multiLevelType w:val="hybridMultilevel"/>
    <w:tmpl w:val="E534BF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BD44888"/>
    <w:multiLevelType w:val="multilevel"/>
    <w:tmpl w:val="BDBA2C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37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2" w:hanging="1800"/>
      </w:pPr>
      <w:rPr>
        <w:rFonts w:hint="default"/>
      </w:rPr>
    </w:lvl>
  </w:abstractNum>
  <w:num w:numId="1">
    <w:abstractNumId w:val="26"/>
  </w:num>
  <w:num w:numId="2">
    <w:abstractNumId w:val="4"/>
  </w:num>
  <w:num w:numId="3">
    <w:abstractNumId w:val="14"/>
  </w:num>
  <w:num w:numId="4">
    <w:abstractNumId w:val="19"/>
  </w:num>
  <w:num w:numId="5">
    <w:abstractNumId w:val="36"/>
  </w:num>
  <w:num w:numId="6">
    <w:abstractNumId w:val="5"/>
  </w:num>
  <w:num w:numId="7">
    <w:abstractNumId w:val="40"/>
  </w:num>
  <w:num w:numId="8">
    <w:abstractNumId w:val="39"/>
  </w:num>
  <w:num w:numId="9">
    <w:abstractNumId w:val="11"/>
  </w:num>
  <w:num w:numId="10">
    <w:abstractNumId w:val="25"/>
  </w:num>
  <w:num w:numId="11">
    <w:abstractNumId w:val="12"/>
  </w:num>
  <w:num w:numId="12">
    <w:abstractNumId w:val="44"/>
  </w:num>
  <w:num w:numId="13">
    <w:abstractNumId w:val="37"/>
  </w:num>
  <w:num w:numId="14">
    <w:abstractNumId w:val="15"/>
  </w:num>
  <w:num w:numId="15">
    <w:abstractNumId w:val="27"/>
  </w:num>
  <w:num w:numId="16">
    <w:abstractNumId w:val="10"/>
  </w:num>
  <w:num w:numId="17">
    <w:abstractNumId w:val="34"/>
  </w:num>
  <w:num w:numId="18">
    <w:abstractNumId w:val="3"/>
  </w:num>
  <w:num w:numId="19">
    <w:abstractNumId w:val="17"/>
  </w:num>
  <w:num w:numId="20">
    <w:abstractNumId w:val="23"/>
  </w:num>
  <w:num w:numId="21">
    <w:abstractNumId w:val="30"/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8"/>
  </w:num>
  <w:num w:numId="25">
    <w:abstractNumId w:val="16"/>
  </w:num>
  <w:num w:numId="26">
    <w:abstractNumId w:val="13"/>
  </w:num>
  <w:num w:numId="27">
    <w:abstractNumId w:val="29"/>
  </w:num>
  <w:num w:numId="28">
    <w:abstractNumId w:val="21"/>
  </w:num>
  <w:num w:numId="29">
    <w:abstractNumId w:val="18"/>
  </w:num>
  <w:num w:numId="30">
    <w:abstractNumId w:val="35"/>
  </w:num>
  <w:num w:numId="31">
    <w:abstractNumId w:val="20"/>
  </w:num>
  <w:num w:numId="32">
    <w:abstractNumId w:val="7"/>
  </w:num>
  <w:num w:numId="33">
    <w:abstractNumId w:val="43"/>
  </w:num>
  <w:num w:numId="34">
    <w:abstractNumId w:val="42"/>
  </w:num>
  <w:num w:numId="35">
    <w:abstractNumId w:val="6"/>
  </w:num>
  <w:num w:numId="36">
    <w:abstractNumId w:val="28"/>
  </w:num>
  <w:num w:numId="37">
    <w:abstractNumId w:val="32"/>
  </w:num>
  <w:num w:numId="38">
    <w:abstractNumId w:val="41"/>
  </w:num>
  <w:num w:numId="39">
    <w:abstractNumId w:val="22"/>
  </w:num>
  <w:num w:numId="40">
    <w:abstractNumId w:val="31"/>
  </w:num>
  <w:num w:numId="41">
    <w:abstractNumId w:val="2"/>
  </w:num>
  <w:num w:numId="42">
    <w:abstractNumId w:val="33"/>
  </w:num>
  <w:num w:numId="43">
    <w:abstractNumId w:val="24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2D43BE"/>
    <w:rsid w:val="0000090A"/>
    <w:rsid w:val="00001B24"/>
    <w:rsid w:val="00001DDD"/>
    <w:rsid w:val="00002980"/>
    <w:rsid w:val="00003AF2"/>
    <w:rsid w:val="00004752"/>
    <w:rsid w:val="0000604B"/>
    <w:rsid w:val="00007387"/>
    <w:rsid w:val="000103E2"/>
    <w:rsid w:val="000110BB"/>
    <w:rsid w:val="00013367"/>
    <w:rsid w:val="000205AC"/>
    <w:rsid w:val="000246F9"/>
    <w:rsid w:val="00025022"/>
    <w:rsid w:val="00027313"/>
    <w:rsid w:val="000302BB"/>
    <w:rsid w:val="00030A16"/>
    <w:rsid w:val="000314DF"/>
    <w:rsid w:val="00033018"/>
    <w:rsid w:val="00033350"/>
    <w:rsid w:val="0003345F"/>
    <w:rsid w:val="0003647A"/>
    <w:rsid w:val="00040BA1"/>
    <w:rsid w:val="0004193E"/>
    <w:rsid w:val="00042346"/>
    <w:rsid w:val="000513B8"/>
    <w:rsid w:val="00052930"/>
    <w:rsid w:val="00052F46"/>
    <w:rsid w:val="00057D47"/>
    <w:rsid w:val="00061F97"/>
    <w:rsid w:val="0006457D"/>
    <w:rsid w:val="00065ACC"/>
    <w:rsid w:val="00067922"/>
    <w:rsid w:val="00067C32"/>
    <w:rsid w:val="00074B89"/>
    <w:rsid w:val="00076BA2"/>
    <w:rsid w:val="00077365"/>
    <w:rsid w:val="00077F6D"/>
    <w:rsid w:val="000810C0"/>
    <w:rsid w:val="0008238D"/>
    <w:rsid w:val="0008527F"/>
    <w:rsid w:val="00086250"/>
    <w:rsid w:val="0009003D"/>
    <w:rsid w:val="00091BCD"/>
    <w:rsid w:val="000933E3"/>
    <w:rsid w:val="00094EE2"/>
    <w:rsid w:val="000A1EB5"/>
    <w:rsid w:val="000A270C"/>
    <w:rsid w:val="000A5833"/>
    <w:rsid w:val="000B1FBE"/>
    <w:rsid w:val="000B277C"/>
    <w:rsid w:val="000B27BC"/>
    <w:rsid w:val="000B3433"/>
    <w:rsid w:val="000B5714"/>
    <w:rsid w:val="000B574C"/>
    <w:rsid w:val="000B5C6D"/>
    <w:rsid w:val="000C3096"/>
    <w:rsid w:val="000C3D19"/>
    <w:rsid w:val="000D36C7"/>
    <w:rsid w:val="000D41DD"/>
    <w:rsid w:val="000D61B1"/>
    <w:rsid w:val="000D7C9E"/>
    <w:rsid w:val="000E17C9"/>
    <w:rsid w:val="000E25F4"/>
    <w:rsid w:val="000E6071"/>
    <w:rsid w:val="000E7035"/>
    <w:rsid w:val="000F0131"/>
    <w:rsid w:val="000F1D2D"/>
    <w:rsid w:val="000F2C8E"/>
    <w:rsid w:val="000F4093"/>
    <w:rsid w:val="000F7288"/>
    <w:rsid w:val="001034FB"/>
    <w:rsid w:val="001049F8"/>
    <w:rsid w:val="00107D39"/>
    <w:rsid w:val="0011158D"/>
    <w:rsid w:val="00113814"/>
    <w:rsid w:val="00116695"/>
    <w:rsid w:val="0012195C"/>
    <w:rsid w:val="00121FC0"/>
    <w:rsid w:val="0012312D"/>
    <w:rsid w:val="00125A61"/>
    <w:rsid w:val="001265E8"/>
    <w:rsid w:val="001313A9"/>
    <w:rsid w:val="00136F9D"/>
    <w:rsid w:val="00144C9F"/>
    <w:rsid w:val="00147181"/>
    <w:rsid w:val="0015287F"/>
    <w:rsid w:val="00154F7E"/>
    <w:rsid w:val="00162E4B"/>
    <w:rsid w:val="00164A70"/>
    <w:rsid w:val="001674FD"/>
    <w:rsid w:val="00170B66"/>
    <w:rsid w:val="00171D07"/>
    <w:rsid w:val="00171F05"/>
    <w:rsid w:val="00174BC3"/>
    <w:rsid w:val="0017510E"/>
    <w:rsid w:val="001774D7"/>
    <w:rsid w:val="001819EF"/>
    <w:rsid w:val="00184B43"/>
    <w:rsid w:val="00185035"/>
    <w:rsid w:val="00186865"/>
    <w:rsid w:val="0018792E"/>
    <w:rsid w:val="00191CD5"/>
    <w:rsid w:val="00196DDA"/>
    <w:rsid w:val="001A2D0E"/>
    <w:rsid w:val="001A5CFB"/>
    <w:rsid w:val="001A5FC5"/>
    <w:rsid w:val="001A648E"/>
    <w:rsid w:val="001A64C9"/>
    <w:rsid w:val="001A6BC8"/>
    <w:rsid w:val="001B0D6F"/>
    <w:rsid w:val="001B188D"/>
    <w:rsid w:val="001B19FA"/>
    <w:rsid w:val="001B2762"/>
    <w:rsid w:val="001B5589"/>
    <w:rsid w:val="001B5BDE"/>
    <w:rsid w:val="001B7E76"/>
    <w:rsid w:val="001C5079"/>
    <w:rsid w:val="001C688B"/>
    <w:rsid w:val="001C7D24"/>
    <w:rsid w:val="001D0E3E"/>
    <w:rsid w:val="001D2EA2"/>
    <w:rsid w:val="001D35BE"/>
    <w:rsid w:val="001D6193"/>
    <w:rsid w:val="001D7B04"/>
    <w:rsid w:val="001E0552"/>
    <w:rsid w:val="001E43AD"/>
    <w:rsid w:val="001E5BBE"/>
    <w:rsid w:val="001E5E4F"/>
    <w:rsid w:val="001E6522"/>
    <w:rsid w:val="001F0EE2"/>
    <w:rsid w:val="001F15B9"/>
    <w:rsid w:val="001F30E2"/>
    <w:rsid w:val="001F4744"/>
    <w:rsid w:val="001F4DB0"/>
    <w:rsid w:val="002023C3"/>
    <w:rsid w:val="00203D6B"/>
    <w:rsid w:val="00204A6B"/>
    <w:rsid w:val="002065C1"/>
    <w:rsid w:val="00207260"/>
    <w:rsid w:val="00210A45"/>
    <w:rsid w:val="00211F23"/>
    <w:rsid w:val="00213672"/>
    <w:rsid w:val="00215F75"/>
    <w:rsid w:val="00221751"/>
    <w:rsid w:val="00223C10"/>
    <w:rsid w:val="00225847"/>
    <w:rsid w:val="00225979"/>
    <w:rsid w:val="002260A9"/>
    <w:rsid w:val="0022747C"/>
    <w:rsid w:val="00233CA2"/>
    <w:rsid w:val="00235143"/>
    <w:rsid w:val="00235DD2"/>
    <w:rsid w:val="00237C14"/>
    <w:rsid w:val="0024676F"/>
    <w:rsid w:val="00247208"/>
    <w:rsid w:val="00252A9C"/>
    <w:rsid w:val="002544A0"/>
    <w:rsid w:val="00255750"/>
    <w:rsid w:val="00255F73"/>
    <w:rsid w:val="00264A09"/>
    <w:rsid w:val="00265632"/>
    <w:rsid w:val="00265E1A"/>
    <w:rsid w:val="002727E7"/>
    <w:rsid w:val="0027445C"/>
    <w:rsid w:val="00274610"/>
    <w:rsid w:val="002821D5"/>
    <w:rsid w:val="002828AD"/>
    <w:rsid w:val="00285F2A"/>
    <w:rsid w:val="00287D43"/>
    <w:rsid w:val="00287FEC"/>
    <w:rsid w:val="00290CF7"/>
    <w:rsid w:val="002928E7"/>
    <w:rsid w:val="00292F4C"/>
    <w:rsid w:val="0029694F"/>
    <w:rsid w:val="002A3391"/>
    <w:rsid w:val="002A5348"/>
    <w:rsid w:val="002A5DF9"/>
    <w:rsid w:val="002A607E"/>
    <w:rsid w:val="002A7262"/>
    <w:rsid w:val="002B0D51"/>
    <w:rsid w:val="002B4F09"/>
    <w:rsid w:val="002B6FBA"/>
    <w:rsid w:val="002C0BA8"/>
    <w:rsid w:val="002C1E9D"/>
    <w:rsid w:val="002C41FF"/>
    <w:rsid w:val="002C6339"/>
    <w:rsid w:val="002C64F3"/>
    <w:rsid w:val="002C6D64"/>
    <w:rsid w:val="002D050B"/>
    <w:rsid w:val="002D1DC6"/>
    <w:rsid w:val="002D2A8D"/>
    <w:rsid w:val="002D43BE"/>
    <w:rsid w:val="002D43C1"/>
    <w:rsid w:val="002D506E"/>
    <w:rsid w:val="002E1344"/>
    <w:rsid w:val="002E17EB"/>
    <w:rsid w:val="002E475C"/>
    <w:rsid w:val="002F60E6"/>
    <w:rsid w:val="002F611A"/>
    <w:rsid w:val="003010CD"/>
    <w:rsid w:val="00301270"/>
    <w:rsid w:val="003017FF"/>
    <w:rsid w:val="00301C3B"/>
    <w:rsid w:val="003028C4"/>
    <w:rsid w:val="00304D9F"/>
    <w:rsid w:val="00306588"/>
    <w:rsid w:val="003105E7"/>
    <w:rsid w:val="00312EE6"/>
    <w:rsid w:val="00313E53"/>
    <w:rsid w:val="003161A1"/>
    <w:rsid w:val="00317E10"/>
    <w:rsid w:val="00321739"/>
    <w:rsid w:val="003218D0"/>
    <w:rsid w:val="003259D6"/>
    <w:rsid w:val="0032626E"/>
    <w:rsid w:val="003314D7"/>
    <w:rsid w:val="003336BA"/>
    <w:rsid w:val="00341005"/>
    <w:rsid w:val="00342985"/>
    <w:rsid w:val="0034465D"/>
    <w:rsid w:val="00344970"/>
    <w:rsid w:val="0034679F"/>
    <w:rsid w:val="00347908"/>
    <w:rsid w:val="00351F4B"/>
    <w:rsid w:val="0035511B"/>
    <w:rsid w:val="00357303"/>
    <w:rsid w:val="00360619"/>
    <w:rsid w:val="003649BE"/>
    <w:rsid w:val="003649D1"/>
    <w:rsid w:val="0036799D"/>
    <w:rsid w:val="00376E84"/>
    <w:rsid w:val="00377241"/>
    <w:rsid w:val="0038223F"/>
    <w:rsid w:val="00382BBE"/>
    <w:rsid w:val="00387331"/>
    <w:rsid w:val="00391D15"/>
    <w:rsid w:val="00391E72"/>
    <w:rsid w:val="0039797C"/>
    <w:rsid w:val="003A2B1A"/>
    <w:rsid w:val="003A3EE5"/>
    <w:rsid w:val="003A7479"/>
    <w:rsid w:val="003B0DDE"/>
    <w:rsid w:val="003B2669"/>
    <w:rsid w:val="003B328A"/>
    <w:rsid w:val="003B3B4E"/>
    <w:rsid w:val="003C42F8"/>
    <w:rsid w:val="003C57E5"/>
    <w:rsid w:val="003D0726"/>
    <w:rsid w:val="003D2A6E"/>
    <w:rsid w:val="003D339E"/>
    <w:rsid w:val="003D3FB3"/>
    <w:rsid w:val="003D6423"/>
    <w:rsid w:val="003E1F01"/>
    <w:rsid w:val="003E2E29"/>
    <w:rsid w:val="003E3245"/>
    <w:rsid w:val="003E36D2"/>
    <w:rsid w:val="003E3ECA"/>
    <w:rsid w:val="003E61A0"/>
    <w:rsid w:val="003E6973"/>
    <w:rsid w:val="003F1002"/>
    <w:rsid w:val="004105B1"/>
    <w:rsid w:val="004122BB"/>
    <w:rsid w:val="00413A8A"/>
    <w:rsid w:val="004159D8"/>
    <w:rsid w:val="00416E6D"/>
    <w:rsid w:val="00422AC4"/>
    <w:rsid w:val="0042331D"/>
    <w:rsid w:val="00423E1D"/>
    <w:rsid w:val="0042707A"/>
    <w:rsid w:val="0043032A"/>
    <w:rsid w:val="00431014"/>
    <w:rsid w:val="00431876"/>
    <w:rsid w:val="00431970"/>
    <w:rsid w:val="00433513"/>
    <w:rsid w:val="004354F1"/>
    <w:rsid w:val="004358A6"/>
    <w:rsid w:val="0044194C"/>
    <w:rsid w:val="00443D84"/>
    <w:rsid w:val="0044650F"/>
    <w:rsid w:val="00447C5A"/>
    <w:rsid w:val="00452A1C"/>
    <w:rsid w:val="004535A0"/>
    <w:rsid w:val="00457ABE"/>
    <w:rsid w:val="0046170A"/>
    <w:rsid w:val="0046414F"/>
    <w:rsid w:val="0046425C"/>
    <w:rsid w:val="00464FBB"/>
    <w:rsid w:val="004804F5"/>
    <w:rsid w:val="00481085"/>
    <w:rsid w:val="0048186F"/>
    <w:rsid w:val="004852C2"/>
    <w:rsid w:val="0048590D"/>
    <w:rsid w:val="00486281"/>
    <w:rsid w:val="0048639A"/>
    <w:rsid w:val="00487900"/>
    <w:rsid w:val="0049209B"/>
    <w:rsid w:val="0049237B"/>
    <w:rsid w:val="004928A4"/>
    <w:rsid w:val="004A36DB"/>
    <w:rsid w:val="004A728F"/>
    <w:rsid w:val="004A789E"/>
    <w:rsid w:val="004B12F7"/>
    <w:rsid w:val="004B41E2"/>
    <w:rsid w:val="004B475D"/>
    <w:rsid w:val="004B5F16"/>
    <w:rsid w:val="004B7E09"/>
    <w:rsid w:val="004C0A58"/>
    <w:rsid w:val="004C6D73"/>
    <w:rsid w:val="004C7837"/>
    <w:rsid w:val="004D2D3C"/>
    <w:rsid w:val="004D7E57"/>
    <w:rsid w:val="004E6E40"/>
    <w:rsid w:val="004E7D3C"/>
    <w:rsid w:val="004F0779"/>
    <w:rsid w:val="004F4273"/>
    <w:rsid w:val="004F4544"/>
    <w:rsid w:val="004F4A43"/>
    <w:rsid w:val="004F640E"/>
    <w:rsid w:val="004F669A"/>
    <w:rsid w:val="00500A02"/>
    <w:rsid w:val="00511A2A"/>
    <w:rsid w:val="00511D2C"/>
    <w:rsid w:val="00512E52"/>
    <w:rsid w:val="00514BCD"/>
    <w:rsid w:val="00520FB8"/>
    <w:rsid w:val="00521823"/>
    <w:rsid w:val="005241A3"/>
    <w:rsid w:val="0052512A"/>
    <w:rsid w:val="00527EA4"/>
    <w:rsid w:val="00530ADE"/>
    <w:rsid w:val="00533A9C"/>
    <w:rsid w:val="00536142"/>
    <w:rsid w:val="00541186"/>
    <w:rsid w:val="00541BC0"/>
    <w:rsid w:val="00543A71"/>
    <w:rsid w:val="00545052"/>
    <w:rsid w:val="00545BBB"/>
    <w:rsid w:val="00550A64"/>
    <w:rsid w:val="00551CA1"/>
    <w:rsid w:val="00551D2B"/>
    <w:rsid w:val="005555FC"/>
    <w:rsid w:val="00557F8C"/>
    <w:rsid w:val="00561018"/>
    <w:rsid w:val="00562E74"/>
    <w:rsid w:val="00563A03"/>
    <w:rsid w:val="00563A1C"/>
    <w:rsid w:val="00564AC0"/>
    <w:rsid w:val="00573592"/>
    <w:rsid w:val="00575E95"/>
    <w:rsid w:val="00577144"/>
    <w:rsid w:val="0058101E"/>
    <w:rsid w:val="00582FA9"/>
    <w:rsid w:val="00583AA7"/>
    <w:rsid w:val="005906F2"/>
    <w:rsid w:val="0059283A"/>
    <w:rsid w:val="005A12DD"/>
    <w:rsid w:val="005A15D7"/>
    <w:rsid w:val="005A2453"/>
    <w:rsid w:val="005A4C80"/>
    <w:rsid w:val="005A65FB"/>
    <w:rsid w:val="005B2929"/>
    <w:rsid w:val="005B3495"/>
    <w:rsid w:val="005B50E5"/>
    <w:rsid w:val="005B6CB4"/>
    <w:rsid w:val="005B6F69"/>
    <w:rsid w:val="005C18A2"/>
    <w:rsid w:val="005C3D5D"/>
    <w:rsid w:val="005D13D0"/>
    <w:rsid w:val="005D1B3A"/>
    <w:rsid w:val="005D37D5"/>
    <w:rsid w:val="005D3CDA"/>
    <w:rsid w:val="005D7EC3"/>
    <w:rsid w:val="005E167A"/>
    <w:rsid w:val="005E1D25"/>
    <w:rsid w:val="005E4835"/>
    <w:rsid w:val="005E5555"/>
    <w:rsid w:val="005E6849"/>
    <w:rsid w:val="005E7E31"/>
    <w:rsid w:val="005F5A6F"/>
    <w:rsid w:val="005F7B9A"/>
    <w:rsid w:val="00600251"/>
    <w:rsid w:val="00601290"/>
    <w:rsid w:val="00604730"/>
    <w:rsid w:val="006065FB"/>
    <w:rsid w:val="0061290A"/>
    <w:rsid w:val="006232C5"/>
    <w:rsid w:val="0062637D"/>
    <w:rsid w:val="006320E3"/>
    <w:rsid w:val="0063654D"/>
    <w:rsid w:val="00643471"/>
    <w:rsid w:val="00643F09"/>
    <w:rsid w:val="00644BC0"/>
    <w:rsid w:val="00645147"/>
    <w:rsid w:val="00647899"/>
    <w:rsid w:val="00650AC7"/>
    <w:rsid w:val="006519FB"/>
    <w:rsid w:val="00653ED9"/>
    <w:rsid w:val="006569BA"/>
    <w:rsid w:val="006632EC"/>
    <w:rsid w:val="00663EB6"/>
    <w:rsid w:val="00665DA9"/>
    <w:rsid w:val="0067147A"/>
    <w:rsid w:val="0067299E"/>
    <w:rsid w:val="00675444"/>
    <w:rsid w:val="00676361"/>
    <w:rsid w:val="00676C53"/>
    <w:rsid w:val="00682A07"/>
    <w:rsid w:val="006848E1"/>
    <w:rsid w:val="00685843"/>
    <w:rsid w:val="00687135"/>
    <w:rsid w:val="00694AE2"/>
    <w:rsid w:val="006A614C"/>
    <w:rsid w:val="006B1327"/>
    <w:rsid w:val="006B2F97"/>
    <w:rsid w:val="006B3781"/>
    <w:rsid w:val="006B394F"/>
    <w:rsid w:val="006B3ED3"/>
    <w:rsid w:val="006B4F82"/>
    <w:rsid w:val="006C4425"/>
    <w:rsid w:val="006C4E10"/>
    <w:rsid w:val="006D2779"/>
    <w:rsid w:val="006D51BA"/>
    <w:rsid w:val="006D559C"/>
    <w:rsid w:val="006E00EA"/>
    <w:rsid w:val="006E2441"/>
    <w:rsid w:val="006E2C20"/>
    <w:rsid w:val="006E3169"/>
    <w:rsid w:val="006E71BA"/>
    <w:rsid w:val="006F04CE"/>
    <w:rsid w:val="006F1514"/>
    <w:rsid w:val="006F371A"/>
    <w:rsid w:val="006F467E"/>
    <w:rsid w:val="006F473F"/>
    <w:rsid w:val="006F4DF9"/>
    <w:rsid w:val="006F70E2"/>
    <w:rsid w:val="0070539E"/>
    <w:rsid w:val="00707E03"/>
    <w:rsid w:val="007101D5"/>
    <w:rsid w:val="007112BF"/>
    <w:rsid w:val="0071283C"/>
    <w:rsid w:val="00714DAC"/>
    <w:rsid w:val="007152AE"/>
    <w:rsid w:val="00716BB6"/>
    <w:rsid w:val="00720B80"/>
    <w:rsid w:val="00720FF4"/>
    <w:rsid w:val="007215E9"/>
    <w:rsid w:val="007247BA"/>
    <w:rsid w:val="0072509E"/>
    <w:rsid w:val="00725280"/>
    <w:rsid w:val="007263C3"/>
    <w:rsid w:val="00726D9C"/>
    <w:rsid w:val="00727158"/>
    <w:rsid w:val="00730B58"/>
    <w:rsid w:val="00731EB3"/>
    <w:rsid w:val="00733358"/>
    <w:rsid w:val="00733F4F"/>
    <w:rsid w:val="007362AE"/>
    <w:rsid w:val="00741975"/>
    <w:rsid w:val="007471B5"/>
    <w:rsid w:val="00747BC1"/>
    <w:rsid w:val="00747D0C"/>
    <w:rsid w:val="00755C7C"/>
    <w:rsid w:val="00761CF4"/>
    <w:rsid w:val="0076231D"/>
    <w:rsid w:val="00762D11"/>
    <w:rsid w:val="00770297"/>
    <w:rsid w:val="00773026"/>
    <w:rsid w:val="00774329"/>
    <w:rsid w:val="00774E3B"/>
    <w:rsid w:val="0077520D"/>
    <w:rsid w:val="007779F3"/>
    <w:rsid w:val="00780C9E"/>
    <w:rsid w:val="00780DBA"/>
    <w:rsid w:val="00781541"/>
    <w:rsid w:val="007831ED"/>
    <w:rsid w:val="007833BA"/>
    <w:rsid w:val="0078528E"/>
    <w:rsid w:val="00785A8D"/>
    <w:rsid w:val="007861C3"/>
    <w:rsid w:val="00786371"/>
    <w:rsid w:val="00786D11"/>
    <w:rsid w:val="00787313"/>
    <w:rsid w:val="0079010D"/>
    <w:rsid w:val="00793537"/>
    <w:rsid w:val="00794D1D"/>
    <w:rsid w:val="00794D9F"/>
    <w:rsid w:val="007956F6"/>
    <w:rsid w:val="00796D69"/>
    <w:rsid w:val="007976FA"/>
    <w:rsid w:val="007A22E5"/>
    <w:rsid w:val="007A540D"/>
    <w:rsid w:val="007A5C3B"/>
    <w:rsid w:val="007A61D2"/>
    <w:rsid w:val="007A6BFA"/>
    <w:rsid w:val="007B01F9"/>
    <w:rsid w:val="007B22B9"/>
    <w:rsid w:val="007B79CD"/>
    <w:rsid w:val="007C0EA1"/>
    <w:rsid w:val="007C2688"/>
    <w:rsid w:val="007C33A4"/>
    <w:rsid w:val="007C42D7"/>
    <w:rsid w:val="007D1C22"/>
    <w:rsid w:val="007D4227"/>
    <w:rsid w:val="007D4F52"/>
    <w:rsid w:val="007D74E1"/>
    <w:rsid w:val="007E0420"/>
    <w:rsid w:val="007E1CF8"/>
    <w:rsid w:val="007E2009"/>
    <w:rsid w:val="007E44D0"/>
    <w:rsid w:val="007E4533"/>
    <w:rsid w:val="007E6067"/>
    <w:rsid w:val="007F2A56"/>
    <w:rsid w:val="007F455F"/>
    <w:rsid w:val="007F4C75"/>
    <w:rsid w:val="007F5A37"/>
    <w:rsid w:val="007F70F4"/>
    <w:rsid w:val="0080136D"/>
    <w:rsid w:val="008014C6"/>
    <w:rsid w:val="00802864"/>
    <w:rsid w:val="00810F4F"/>
    <w:rsid w:val="008125AD"/>
    <w:rsid w:val="00813194"/>
    <w:rsid w:val="0081461E"/>
    <w:rsid w:val="00815899"/>
    <w:rsid w:val="00821F8D"/>
    <w:rsid w:val="0082440B"/>
    <w:rsid w:val="0082633D"/>
    <w:rsid w:val="0082788C"/>
    <w:rsid w:val="00835D3F"/>
    <w:rsid w:val="00841D31"/>
    <w:rsid w:val="008437E9"/>
    <w:rsid w:val="00844891"/>
    <w:rsid w:val="008455F6"/>
    <w:rsid w:val="00847F06"/>
    <w:rsid w:val="008633AA"/>
    <w:rsid w:val="0086564E"/>
    <w:rsid w:val="0087336D"/>
    <w:rsid w:val="00875CA9"/>
    <w:rsid w:val="008819B6"/>
    <w:rsid w:val="00883A1D"/>
    <w:rsid w:val="00884407"/>
    <w:rsid w:val="00893F1A"/>
    <w:rsid w:val="00894B14"/>
    <w:rsid w:val="008A1EE2"/>
    <w:rsid w:val="008A295A"/>
    <w:rsid w:val="008A4861"/>
    <w:rsid w:val="008A5349"/>
    <w:rsid w:val="008A7AEA"/>
    <w:rsid w:val="008B0C2A"/>
    <w:rsid w:val="008B4E68"/>
    <w:rsid w:val="008C028C"/>
    <w:rsid w:val="008C0A08"/>
    <w:rsid w:val="008C6224"/>
    <w:rsid w:val="008C6663"/>
    <w:rsid w:val="008C68BB"/>
    <w:rsid w:val="008C748F"/>
    <w:rsid w:val="008D2398"/>
    <w:rsid w:val="008D2710"/>
    <w:rsid w:val="008D3E34"/>
    <w:rsid w:val="008D5284"/>
    <w:rsid w:val="008D6AC5"/>
    <w:rsid w:val="008D6E05"/>
    <w:rsid w:val="008E21F1"/>
    <w:rsid w:val="008F1538"/>
    <w:rsid w:val="008F1A57"/>
    <w:rsid w:val="008F637E"/>
    <w:rsid w:val="008F66C9"/>
    <w:rsid w:val="008F718E"/>
    <w:rsid w:val="009001B3"/>
    <w:rsid w:val="009014E3"/>
    <w:rsid w:val="00904456"/>
    <w:rsid w:val="0090477D"/>
    <w:rsid w:val="0091042B"/>
    <w:rsid w:val="00910884"/>
    <w:rsid w:val="00910CDE"/>
    <w:rsid w:val="00912521"/>
    <w:rsid w:val="009126D8"/>
    <w:rsid w:val="00916DA9"/>
    <w:rsid w:val="00922DAF"/>
    <w:rsid w:val="0092577C"/>
    <w:rsid w:val="00926F9A"/>
    <w:rsid w:val="009271F2"/>
    <w:rsid w:val="00932945"/>
    <w:rsid w:val="00932D2C"/>
    <w:rsid w:val="009352D3"/>
    <w:rsid w:val="009358B3"/>
    <w:rsid w:val="00940B2A"/>
    <w:rsid w:val="00941A47"/>
    <w:rsid w:val="00941D9A"/>
    <w:rsid w:val="00942343"/>
    <w:rsid w:val="0094294E"/>
    <w:rsid w:val="00943D6E"/>
    <w:rsid w:val="00951C18"/>
    <w:rsid w:val="00951E31"/>
    <w:rsid w:val="009530E1"/>
    <w:rsid w:val="0095342C"/>
    <w:rsid w:val="009537D9"/>
    <w:rsid w:val="0095564A"/>
    <w:rsid w:val="00955BE2"/>
    <w:rsid w:val="009624CD"/>
    <w:rsid w:val="009626F4"/>
    <w:rsid w:val="0096392B"/>
    <w:rsid w:val="00965BDB"/>
    <w:rsid w:val="00971B0F"/>
    <w:rsid w:val="00974583"/>
    <w:rsid w:val="0097592A"/>
    <w:rsid w:val="009759E3"/>
    <w:rsid w:val="0098140D"/>
    <w:rsid w:val="009815E4"/>
    <w:rsid w:val="00981E6F"/>
    <w:rsid w:val="0098202D"/>
    <w:rsid w:val="00982112"/>
    <w:rsid w:val="00985F70"/>
    <w:rsid w:val="00987C3E"/>
    <w:rsid w:val="00991A6A"/>
    <w:rsid w:val="00993AE9"/>
    <w:rsid w:val="009947C8"/>
    <w:rsid w:val="00996559"/>
    <w:rsid w:val="009A1A69"/>
    <w:rsid w:val="009A30DB"/>
    <w:rsid w:val="009A47EB"/>
    <w:rsid w:val="009A482A"/>
    <w:rsid w:val="009B03D1"/>
    <w:rsid w:val="009B05C8"/>
    <w:rsid w:val="009B0F11"/>
    <w:rsid w:val="009B10C6"/>
    <w:rsid w:val="009B1CDA"/>
    <w:rsid w:val="009B23D5"/>
    <w:rsid w:val="009B27BC"/>
    <w:rsid w:val="009B388A"/>
    <w:rsid w:val="009B5289"/>
    <w:rsid w:val="009B5B5B"/>
    <w:rsid w:val="009C0C45"/>
    <w:rsid w:val="009C0D29"/>
    <w:rsid w:val="009C26FB"/>
    <w:rsid w:val="009D5547"/>
    <w:rsid w:val="009D66DF"/>
    <w:rsid w:val="009E00C2"/>
    <w:rsid w:val="009E1157"/>
    <w:rsid w:val="009E152E"/>
    <w:rsid w:val="009E397A"/>
    <w:rsid w:val="009E40DF"/>
    <w:rsid w:val="009E525D"/>
    <w:rsid w:val="009E5D10"/>
    <w:rsid w:val="009E5ECA"/>
    <w:rsid w:val="009E6550"/>
    <w:rsid w:val="009F2362"/>
    <w:rsid w:val="009F776C"/>
    <w:rsid w:val="00A0010D"/>
    <w:rsid w:val="00A0082C"/>
    <w:rsid w:val="00A04BE9"/>
    <w:rsid w:val="00A05BDA"/>
    <w:rsid w:val="00A114DD"/>
    <w:rsid w:val="00A12FE5"/>
    <w:rsid w:val="00A13115"/>
    <w:rsid w:val="00A13E2C"/>
    <w:rsid w:val="00A142FC"/>
    <w:rsid w:val="00A1495E"/>
    <w:rsid w:val="00A14FC5"/>
    <w:rsid w:val="00A17310"/>
    <w:rsid w:val="00A17611"/>
    <w:rsid w:val="00A21B6C"/>
    <w:rsid w:val="00A252A1"/>
    <w:rsid w:val="00A269DE"/>
    <w:rsid w:val="00A3033E"/>
    <w:rsid w:val="00A30404"/>
    <w:rsid w:val="00A3120A"/>
    <w:rsid w:val="00A31E91"/>
    <w:rsid w:val="00A34F2C"/>
    <w:rsid w:val="00A36F95"/>
    <w:rsid w:val="00A40470"/>
    <w:rsid w:val="00A405FE"/>
    <w:rsid w:val="00A46102"/>
    <w:rsid w:val="00A469F0"/>
    <w:rsid w:val="00A534BC"/>
    <w:rsid w:val="00A64019"/>
    <w:rsid w:val="00A6478E"/>
    <w:rsid w:val="00A7621F"/>
    <w:rsid w:val="00A835F9"/>
    <w:rsid w:val="00A8408D"/>
    <w:rsid w:val="00A84A7C"/>
    <w:rsid w:val="00A91571"/>
    <w:rsid w:val="00A91F28"/>
    <w:rsid w:val="00A92DC3"/>
    <w:rsid w:val="00A93DC1"/>
    <w:rsid w:val="00A9422C"/>
    <w:rsid w:val="00A95E58"/>
    <w:rsid w:val="00A967B1"/>
    <w:rsid w:val="00AA075D"/>
    <w:rsid w:val="00AA1C43"/>
    <w:rsid w:val="00AA442D"/>
    <w:rsid w:val="00AB0213"/>
    <w:rsid w:val="00AB1D14"/>
    <w:rsid w:val="00AB4C72"/>
    <w:rsid w:val="00AC16B3"/>
    <w:rsid w:val="00AC2145"/>
    <w:rsid w:val="00AC2E83"/>
    <w:rsid w:val="00AC458A"/>
    <w:rsid w:val="00AC7030"/>
    <w:rsid w:val="00AC78B0"/>
    <w:rsid w:val="00AC7C8F"/>
    <w:rsid w:val="00AD51C6"/>
    <w:rsid w:val="00AD7A8B"/>
    <w:rsid w:val="00AD7F6F"/>
    <w:rsid w:val="00AE404E"/>
    <w:rsid w:val="00AE788D"/>
    <w:rsid w:val="00AF12A8"/>
    <w:rsid w:val="00AF2B5E"/>
    <w:rsid w:val="00AF4642"/>
    <w:rsid w:val="00AF61DC"/>
    <w:rsid w:val="00B02D26"/>
    <w:rsid w:val="00B03A2F"/>
    <w:rsid w:val="00B06720"/>
    <w:rsid w:val="00B1043C"/>
    <w:rsid w:val="00B11331"/>
    <w:rsid w:val="00B11362"/>
    <w:rsid w:val="00B16376"/>
    <w:rsid w:val="00B264AD"/>
    <w:rsid w:val="00B26964"/>
    <w:rsid w:val="00B26D6E"/>
    <w:rsid w:val="00B303F9"/>
    <w:rsid w:val="00B316BF"/>
    <w:rsid w:val="00B34EFF"/>
    <w:rsid w:val="00B363F9"/>
    <w:rsid w:val="00B3661F"/>
    <w:rsid w:val="00B36EEB"/>
    <w:rsid w:val="00B3716D"/>
    <w:rsid w:val="00B40120"/>
    <w:rsid w:val="00B45200"/>
    <w:rsid w:val="00B45DF4"/>
    <w:rsid w:val="00B47CE1"/>
    <w:rsid w:val="00B53994"/>
    <w:rsid w:val="00B53A4A"/>
    <w:rsid w:val="00B54032"/>
    <w:rsid w:val="00B55B49"/>
    <w:rsid w:val="00B563D2"/>
    <w:rsid w:val="00B633D4"/>
    <w:rsid w:val="00B739F3"/>
    <w:rsid w:val="00B74D1B"/>
    <w:rsid w:val="00B760E1"/>
    <w:rsid w:val="00B76198"/>
    <w:rsid w:val="00B775E5"/>
    <w:rsid w:val="00B85202"/>
    <w:rsid w:val="00B85EBE"/>
    <w:rsid w:val="00B87731"/>
    <w:rsid w:val="00B87F4E"/>
    <w:rsid w:val="00B91233"/>
    <w:rsid w:val="00B92D45"/>
    <w:rsid w:val="00BA0F01"/>
    <w:rsid w:val="00BA12DA"/>
    <w:rsid w:val="00BA3269"/>
    <w:rsid w:val="00BA4D76"/>
    <w:rsid w:val="00BA7589"/>
    <w:rsid w:val="00BB2C50"/>
    <w:rsid w:val="00BB3A2A"/>
    <w:rsid w:val="00BB3F79"/>
    <w:rsid w:val="00BB79F5"/>
    <w:rsid w:val="00BC330A"/>
    <w:rsid w:val="00BC47F1"/>
    <w:rsid w:val="00BC7ACE"/>
    <w:rsid w:val="00BD5828"/>
    <w:rsid w:val="00BD6ECB"/>
    <w:rsid w:val="00BD7E25"/>
    <w:rsid w:val="00BD7F2E"/>
    <w:rsid w:val="00BE11C3"/>
    <w:rsid w:val="00BE24A1"/>
    <w:rsid w:val="00BE345A"/>
    <w:rsid w:val="00BE5142"/>
    <w:rsid w:val="00BE5F18"/>
    <w:rsid w:val="00BE6293"/>
    <w:rsid w:val="00BE74C2"/>
    <w:rsid w:val="00BE7AF9"/>
    <w:rsid w:val="00BF2751"/>
    <w:rsid w:val="00BF5392"/>
    <w:rsid w:val="00BF6A22"/>
    <w:rsid w:val="00C070D3"/>
    <w:rsid w:val="00C10A4D"/>
    <w:rsid w:val="00C1311E"/>
    <w:rsid w:val="00C1532E"/>
    <w:rsid w:val="00C177A7"/>
    <w:rsid w:val="00C25BE8"/>
    <w:rsid w:val="00C269DA"/>
    <w:rsid w:val="00C30248"/>
    <w:rsid w:val="00C3148C"/>
    <w:rsid w:val="00C31BF0"/>
    <w:rsid w:val="00C31DC2"/>
    <w:rsid w:val="00C32FFC"/>
    <w:rsid w:val="00C33B71"/>
    <w:rsid w:val="00C34D3E"/>
    <w:rsid w:val="00C447FB"/>
    <w:rsid w:val="00C460ED"/>
    <w:rsid w:val="00C50B7E"/>
    <w:rsid w:val="00C52015"/>
    <w:rsid w:val="00C5739C"/>
    <w:rsid w:val="00C57FFE"/>
    <w:rsid w:val="00C60B12"/>
    <w:rsid w:val="00C6162A"/>
    <w:rsid w:val="00C61FE8"/>
    <w:rsid w:val="00C649D1"/>
    <w:rsid w:val="00C6523F"/>
    <w:rsid w:val="00C65836"/>
    <w:rsid w:val="00C66E75"/>
    <w:rsid w:val="00C673B6"/>
    <w:rsid w:val="00C7186C"/>
    <w:rsid w:val="00C7291F"/>
    <w:rsid w:val="00C72F59"/>
    <w:rsid w:val="00C73A77"/>
    <w:rsid w:val="00C77A05"/>
    <w:rsid w:val="00C81515"/>
    <w:rsid w:val="00C81C43"/>
    <w:rsid w:val="00C81D10"/>
    <w:rsid w:val="00C827CE"/>
    <w:rsid w:val="00C8365B"/>
    <w:rsid w:val="00C904BF"/>
    <w:rsid w:val="00C9245F"/>
    <w:rsid w:val="00C926F6"/>
    <w:rsid w:val="00C928F9"/>
    <w:rsid w:val="00C93358"/>
    <w:rsid w:val="00C93C5D"/>
    <w:rsid w:val="00CA0113"/>
    <w:rsid w:val="00CA4615"/>
    <w:rsid w:val="00CA4D11"/>
    <w:rsid w:val="00CA63B5"/>
    <w:rsid w:val="00CA69B8"/>
    <w:rsid w:val="00CB03AA"/>
    <w:rsid w:val="00CB1892"/>
    <w:rsid w:val="00CB3845"/>
    <w:rsid w:val="00CB40BF"/>
    <w:rsid w:val="00CB6A54"/>
    <w:rsid w:val="00CB7272"/>
    <w:rsid w:val="00CC1D0E"/>
    <w:rsid w:val="00CC2730"/>
    <w:rsid w:val="00CC3A3F"/>
    <w:rsid w:val="00CC45F0"/>
    <w:rsid w:val="00CC47B2"/>
    <w:rsid w:val="00CC6640"/>
    <w:rsid w:val="00CD0C3B"/>
    <w:rsid w:val="00CD6F18"/>
    <w:rsid w:val="00CE1E33"/>
    <w:rsid w:val="00CE2DF7"/>
    <w:rsid w:val="00CE319B"/>
    <w:rsid w:val="00CE497B"/>
    <w:rsid w:val="00CE5A8B"/>
    <w:rsid w:val="00CE6E38"/>
    <w:rsid w:val="00CF1EF0"/>
    <w:rsid w:val="00CF23C7"/>
    <w:rsid w:val="00CF2958"/>
    <w:rsid w:val="00CF501B"/>
    <w:rsid w:val="00CF546D"/>
    <w:rsid w:val="00CF6FFC"/>
    <w:rsid w:val="00D022FF"/>
    <w:rsid w:val="00D0296B"/>
    <w:rsid w:val="00D0327E"/>
    <w:rsid w:val="00D03555"/>
    <w:rsid w:val="00D15BC7"/>
    <w:rsid w:val="00D2131E"/>
    <w:rsid w:val="00D225C2"/>
    <w:rsid w:val="00D2358D"/>
    <w:rsid w:val="00D246BC"/>
    <w:rsid w:val="00D27C47"/>
    <w:rsid w:val="00D3029B"/>
    <w:rsid w:val="00D3143D"/>
    <w:rsid w:val="00D31600"/>
    <w:rsid w:val="00D3414B"/>
    <w:rsid w:val="00D34CD2"/>
    <w:rsid w:val="00D35D8E"/>
    <w:rsid w:val="00D367CA"/>
    <w:rsid w:val="00D40216"/>
    <w:rsid w:val="00D40E1B"/>
    <w:rsid w:val="00D42704"/>
    <w:rsid w:val="00D44BCE"/>
    <w:rsid w:val="00D45BA8"/>
    <w:rsid w:val="00D507B4"/>
    <w:rsid w:val="00D51425"/>
    <w:rsid w:val="00D539F3"/>
    <w:rsid w:val="00D558A3"/>
    <w:rsid w:val="00D56326"/>
    <w:rsid w:val="00D576A5"/>
    <w:rsid w:val="00D57883"/>
    <w:rsid w:val="00D628E9"/>
    <w:rsid w:val="00D6417F"/>
    <w:rsid w:val="00D6443A"/>
    <w:rsid w:val="00D66E11"/>
    <w:rsid w:val="00D675D6"/>
    <w:rsid w:val="00D67D99"/>
    <w:rsid w:val="00D70979"/>
    <w:rsid w:val="00D70DE7"/>
    <w:rsid w:val="00D71089"/>
    <w:rsid w:val="00D71FFD"/>
    <w:rsid w:val="00D72F37"/>
    <w:rsid w:val="00D74359"/>
    <w:rsid w:val="00D74621"/>
    <w:rsid w:val="00D74C2C"/>
    <w:rsid w:val="00D757B3"/>
    <w:rsid w:val="00D75ABB"/>
    <w:rsid w:val="00D808E8"/>
    <w:rsid w:val="00D811EF"/>
    <w:rsid w:val="00D83E85"/>
    <w:rsid w:val="00D83F2C"/>
    <w:rsid w:val="00D84FA4"/>
    <w:rsid w:val="00D856DD"/>
    <w:rsid w:val="00D91954"/>
    <w:rsid w:val="00D932C6"/>
    <w:rsid w:val="00D93FC2"/>
    <w:rsid w:val="00D944D4"/>
    <w:rsid w:val="00D96A6C"/>
    <w:rsid w:val="00D97032"/>
    <w:rsid w:val="00DA17AE"/>
    <w:rsid w:val="00DA61D8"/>
    <w:rsid w:val="00DA70DF"/>
    <w:rsid w:val="00DB3DE9"/>
    <w:rsid w:val="00DB5C4A"/>
    <w:rsid w:val="00DC139E"/>
    <w:rsid w:val="00DC4968"/>
    <w:rsid w:val="00DC56F1"/>
    <w:rsid w:val="00DD073D"/>
    <w:rsid w:val="00DD0C1D"/>
    <w:rsid w:val="00DD1111"/>
    <w:rsid w:val="00DE6153"/>
    <w:rsid w:val="00DE62EF"/>
    <w:rsid w:val="00DF0183"/>
    <w:rsid w:val="00DF049D"/>
    <w:rsid w:val="00E048FC"/>
    <w:rsid w:val="00E0492E"/>
    <w:rsid w:val="00E074EF"/>
    <w:rsid w:val="00E106DE"/>
    <w:rsid w:val="00E10A50"/>
    <w:rsid w:val="00E12E15"/>
    <w:rsid w:val="00E14C5F"/>
    <w:rsid w:val="00E17426"/>
    <w:rsid w:val="00E21CDB"/>
    <w:rsid w:val="00E24BA9"/>
    <w:rsid w:val="00E33A03"/>
    <w:rsid w:val="00E34994"/>
    <w:rsid w:val="00E428D8"/>
    <w:rsid w:val="00E44B5C"/>
    <w:rsid w:val="00E5286B"/>
    <w:rsid w:val="00E552EA"/>
    <w:rsid w:val="00E559FE"/>
    <w:rsid w:val="00E60122"/>
    <w:rsid w:val="00E62567"/>
    <w:rsid w:val="00E657D7"/>
    <w:rsid w:val="00E6778A"/>
    <w:rsid w:val="00E67D7E"/>
    <w:rsid w:val="00E7006E"/>
    <w:rsid w:val="00E71E39"/>
    <w:rsid w:val="00E74D80"/>
    <w:rsid w:val="00E75D66"/>
    <w:rsid w:val="00E75F43"/>
    <w:rsid w:val="00E817F3"/>
    <w:rsid w:val="00E833D5"/>
    <w:rsid w:val="00E83776"/>
    <w:rsid w:val="00E855CB"/>
    <w:rsid w:val="00E909EB"/>
    <w:rsid w:val="00E92DF0"/>
    <w:rsid w:val="00E9302F"/>
    <w:rsid w:val="00E93486"/>
    <w:rsid w:val="00E94E00"/>
    <w:rsid w:val="00E97579"/>
    <w:rsid w:val="00E975C1"/>
    <w:rsid w:val="00E97BEB"/>
    <w:rsid w:val="00EA13FB"/>
    <w:rsid w:val="00EA2EEA"/>
    <w:rsid w:val="00EA4D69"/>
    <w:rsid w:val="00EA588C"/>
    <w:rsid w:val="00EB5178"/>
    <w:rsid w:val="00EC252B"/>
    <w:rsid w:val="00EC4684"/>
    <w:rsid w:val="00EC5F6C"/>
    <w:rsid w:val="00EC6A32"/>
    <w:rsid w:val="00EC73B4"/>
    <w:rsid w:val="00ED1F03"/>
    <w:rsid w:val="00ED340C"/>
    <w:rsid w:val="00ED3FF1"/>
    <w:rsid w:val="00ED4D35"/>
    <w:rsid w:val="00EE3F09"/>
    <w:rsid w:val="00EE492B"/>
    <w:rsid w:val="00EE50E6"/>
    <w:rsid w:val="00EE5A19"/>
    <w:rsid w:val="00EE6818"/>
    <w:rsid w:val="00EF2C8A"/>
    <w:rsid w:val="00EF43BE"/>
    <w:rsid w:val="00EF5306"/>
    <w:rsid w:val="00EF6421"/>
    <w:rsid w:val="00F01D6B"/>
    <w:rsid w:val="00F0314B"/>
    <w:rsid w:val="00F03FC4"/>
    <w:rsid w:val="00F044C3"/>
    <w:rsid w:val="00F12A78"/>
    <w:rsid w:val="00F21986"/>
    <w:rsid w:val="00F258C2"/>
    <w:rsid w:val="00F34CDD"/>
    <w:rsid w:val="00F36010"/>
    <w:rsid w:val="00F37ABE"/>
    <w:rsid w:val="00F40780"/>
    <w:rsid w:val="00F40B9D"/>
    <w:rsid w:val="00F42581"/>
    <w:rsid w:val="00F44792"/>
    <w:rsid w:val="00F44A8F"/>
    <w:rsid w:val="00F515BF"/>
    <w:rsid w:val="00F51F46"/>
    <w:rsid w:val="00F579FC"/>
    <w:rsid w:val="00F61BF2"/>
    <w:rsid w:val="00F71618"/>
    <w:rsid w:val="00F717E6"/>
    <w:rsid w:val="00F73277"/>
    <w:rsid w:val="00F74328"/>
    <w:rsid w:val="00F746A7"/>
    <w:rsid w:val="00F75B7A"/>
    <w:rsid w:val="00F75EF3"/>
    <w:rsid w:val="00F804CF"/>
    <w:rsid w:val="00F8379E"/>
    <w:rsid w:val="00F83A4C"/>
    <w:rsid w:val="00F8405E"/>
    <w:rsid w:val="00F86605"/>
    <w:rsid w:val="00F86AA1"/>
    <w:rsid w:val="00F87010"/>
    <w:rsid w:val="00F87AD8"/>
    <w:rsid w:val="00F93893"/>
    <w:rsid w:val="00F941AC"/>
    <w:rsid w:val="00F9492F"/>
    <w:rsid w:val="00F9540B"/>
    <w:rsid w:val="00F95416"/>
    <w:rsid w:val="00F9643D"/>
    <w:rsid w:val="00F971A1"/>
    <w:rsid w:val="00FA21C8"/>
    <w:rsid w:val="00FA4485"/>
    <w:rsid w:val="00FA4C21"/>
    <w:rsid w:val="00FA5C6A"/>
    <w:rsid w:val="00FA66F0"/>
    <w:rsid w:val="00FA6A7E"/>
    <w:rsid w:val="00FA7820"/>
    <w:rsid w:val="00FB12B5"/>
    <w:rsid w:val="00FB1309"/>
    <w:rsid w:val="00FB6AE5"/>
    <w:rsid w:val="00FC06DD"/>
    <w:rsid w:val="00FC10C2"/>
    <w:rsid w:val="00FC30D9"/>
    <w:rsid w:val="00FE2035"/>
    <w:rsid w:val="00FE33FA"/>
    <w:rsid w:val="00FE4509"/>
    <w:rsid w:val="00FE5EF8"/>
    <w:rsid w:val="00FF107C"/>
    <w:rsid w:val="00FF146A"/>
    <w:rsid w:val="00FF16F7"/>
    <w:rsid w:val="00FF2FB0"/>
    <w:rsid w:val="00FF7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7C"/>
  </w:style>
  <w:style w:type="paragraph" w:styleId="11">
    <w:name w:val="heading 1"/>
    <w:aliases w:val="МОЙ Заголовок 1"/>
    <w:basedOn w:val="a"/>
    <w:next w:val="a0"/>
    <w:link w:val="12"/>
    <w:qFormat/>
    <w:rsid w:val="00A46102"/>
    <w:pPr>
      <w:keepNext/>
      <w:widowControl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11A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177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774D7"/>
  </w:style>
  <w:style w:type="paragraph" w:styleId="a6">
    <w:name w:val="footer"/>
    <w:basedOn w:val="a"/>
    <w:link w:val="a7"/>
    <w:uiPriority w:val="99"/>
    <w:unhideWhenUsed/>
    <w:rsid w:val="00177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774D7"/>
  </w:style>
  <w:style w:type="paragraph" w:styleId="a0">
    <w:name w:val="Body Text"/>
    <w:basedOn w:val="a"/>
    <w:link w:val="a8"/>
    <w:uiPriority w:val="99"/>
    <w:rsid w:val="00707E03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1"/>
    <w:link w:val="a0"/>
    <w:uiPriority w:val="99"/>
    <w:rsid w:val="00707E03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a9">
    <w:name w:val="Содержимое таблицы"/>
    <w:basedOn w:val="a"/>
    <w:qFormat/>
    <w:rsid w:val="00707E0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12">
    <w:name w:val="Заголовок 1 Знак"/>
    <w:aliases w:val="МОЙ Заголовок 1 Знак"/>
    <w:basedOn w:val="a1"/>
    <w:link w:val="11"/>
    <w:rsid w:val="00A461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aliases w:val="Обычный (Web),Обычный (Web)1"/>
    <w:basedOn w:val="a"/>
    <w:link w:val="ab"/>
    <w:uiPriority w:val="99"/>
    <w:qFormat/>
    <w:rsid w:val="00A46102"/>
    <w:pPr>
      <w:widowControl w:val="0"/>
      <w:autoSpaceDN w:val="0"/>
      <w:adjustRightInd w:val="0"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2">
    <w:name w:val="Т3fе3fк3fс3fт3f2"/>
    <w:basedOn w:val="a"/>
    <w:uiPriority w:val="99"/>
    <w:rsid w:val="00A46102"/>
    <w:pPr>
      <w:widowControl w:val="0"/>
      <w:autoSpaceDN w:val="0"/>
      <w:adjustRightInd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f3f3f3f3f1">
    <w:name w:val="Т3fе3fк3fс3fт3f1"/>
    <w:basedOn w:val="a"/>
    <w:uiPriority w:val="99"/>
    <w:rsid w:val="00A46102"/>
    <w:pPr>
      <w:widowControl w:val="0"/>
      <w:autoSpaceDN w:val="0"/>
      <w:adjustRightInd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uiPriority w:val="99"/>
    <w:unhideWhenUsed/>
    <w:rsid w:val="00A46102"/>
    <w:rPr>
      <w:rFonts w:cs="Times New Roman"/>
      <w:color w:val="000080"/>
      <w:u w:val="single"/>
    </w:rPr>
  </w:style>
  <w:style w:type="paragraph" w:styleId="ad">
    <w:name w:val="List Paragraph"/>
    <w:basedOn w:val="a"/>
    <w:link w:val="ae"/>
    <w:uiPriority w:val="34"/>
    <w:qFormat/>
    <w:rsid w:val="00A4610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e">
    <w:name w:val="Абзац списка Знак"/>
    <w:basedOn w:val="a1"/>
    <w:link w:val="ad"/>
    <w:uiPriority w:val="34"/>
    <w:rsid w:val="00A46102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PlusNormal">
    <w:name w:val="ConsPlusNormal"/>
    <w:link w:val="ConsPlusNormal0"/>
    <w:rsid w:val="00B92D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аголовок 1 уровень"/>
    <w:basedOn w:val="a"/>
    <w:qFormat/>
    <w:rsid w:val="00B92D45"/>
    <w:pPr>
      <w:pageBreakBefore/>
      <w:widowControl w:val="0"/>
      <w:numPr>
        <w:numId w:val="3"/>
      </w:numPr>
      <w:autoSpaceDN w:val="0"/>
      <w:adjustRightInd w:val="0"/>
      <w:spacing w:after="0" w:line="240" w:lineRule="auto"/>
      <w:jc w:val="both"/>
    </w:pPr>
    <w:rPr>
      <w:rFonts w:ascii="Times New Roman" w:eastAsia="Arial Unicode MS" w:hAnsi="Times New Roman" w:cs="Tahoma"/>
      <w:b/>
      <w:bCs/>
      <w:sz w:val="28"/>
      <w:szCs w:val="24"/>
      <w:lang w:eastAsia="ru-RU"/>
    </w:rPr>
  </w:style>
  <w:style w:type="paragraph" w:styleId="af">
    <w:name w:val="caption"/>
    <w:aliases w:val=" Знак,111,Знак"/>
    <w:basedOn w:val="a"/>
    <w:link w:val="af0"/>
    <w:qFormat/>
    <w:rsid w:val="0044194C"/>
    <w:pPr>
      <w:widowControl w:val="0"/>
      <w:autoSpaceDN w:val="0"/>
      <w:adjustRightInd w:val="0"/>
      <w:spacing w:before="120" w:after="120" w:line="240" w:lineRule="auto"/>
    </w:pPr>
    <w:rPr>
      <w:rFonts w:ascii="Times New Roman" w:eastAsia="Arial Unicode MS" w:hAnsi="Times New Roman" w:cs="Tahoma"/>
      <w:i/>
      <w:iCs/>
      <w:sz w:val="24"/>
      <w:szCs w:val="24"/>
      <w:lang w:eastAsia="ru-RU"/>
    </w:rPr>
  </w:style>
  <w:style w:type="paragraph" w:customStyle="1" w:styleId="2">
    <w:name w:val="Заголовок 2 уровень"/>
    <w:basedOn w:val="a"/>
    <w:qFormat/>
    <w:rsid w:val="0044194C"/>
    <w:pPr>
      <w:widowControl w:val="0"/>
      <w:numPr>
        <w:numId w:val="4"/>
      </w:numPr>
      <w:tabs>
        <w:tab w:val="left" w:pos="1134"/>
      </w:tabs>
      <w:autoSpaceDN w:val="0"/>
      <w:adjustRightInd w:val="0"/>
      <w:spacing w:after="0" w:line="240" w:lineRule="auto"/>
      <w:ind w:left="0" w:firstLine="567"/>
      <w:jc w:val="both"/>
    </w:pPr>
    <w:rPr>
      <w:rFonts w:ascii="Times New Roman" w:eastAsia="Arial Unicode MS" w:hAnsi="Times New Roman" w:cs="Tahoma"/>
      <w:b/>
      <w:sz w:val="24"/>
      <w:szCs w:val="24"/>
      <w:lang w:eastAsia="ru-RU"/>
    </w:rPr>
  </w:style>
  <w:style w:type="character" w:customStyle="1" w:styleId="af0">
    <w:name w:val="Название объекта Знак"/>
    <w:aliases w:val=" Знак Знак,111 Знак,Знак Знак"/>
    <w:basedOn w:val="a1"/>
    <w:link w:val="af"/>
    <w:rsid w:val="0044194C"/>
    <w:rPr>
      <w:rFonts w:ascii="Times New Roman" w:eastAsia="Arial Unicode MS" w:hAnsi="Times New Roman" w:cs="Tahoma"/>
      <w:i/>
      <w:iCs/>
      <w:sz w:val="24"/>
      <w:szCs w:val="24"/>
      <w:lang w:eastAsia="ru-RU"/>
    </w:rPr>
  </w:style>
  <w:style w:type="paragraph" w:customStyle="1" w:styleId="10">
    <w:name w:val="Стиль1"/>
    <w:basedOn w:val="aa"/>
    <w:link w:val="13"/>
    <w:qFormat/>
    <w:rsid w:val="0008238D"/>
    <w:pPr>
      <w:widowControl/>
      <w:numPr>
        <w:numId w:val="5"/>
      </w:numPr>
      <w:tabs>
        <w:tab w:val="left" w:pos="1559"/>
      </w:tabs>
      <w:autoSpaceDN/>
      <w:adjustRightInd/>
      <w:spacing w:before="100" w:beforeAutospacing="1" w:line="240" w:lineRule="auto"/>
      <w:ind w:left="0" w:firstLine="851"/>
      <w:jc w:val="both"/>
    </w:pPr>
    <w:rPr>
      <w:b/>
      <w:bCs/>
      <w:i/>
      <w:iCs/>
    </w:rPr>
  </w:style>
  <w:style w:type="character" w:styleId="af1">
    <w:name w:val="Strong"/>
    <w:qFormat/>
    <w:rsid w:val="0008238D"/>
    <w:rPr>
      <w:rFonts w:cs="Times New Roman"/>
      <w:b/>
      <w:bCs/>
    </w:rPr>
  </w:style>
  <w:style w:type="paragraph" w:customStyle="1" w:styleId="TableContents">
    <w:name w:val="Table Contents"/>
    <w:basedOn w:val="a"/>
    <w:rsid w:val="00C269DA"/>
    <w:pPr>
      <w:widowControl w:val="0"/>
      <w:autoSpaceDN w:val="0"/>
      <w:adjustRightInd w:val="0"/>
      <w:spacing w:after="0" w:line="240" w:lineRule="auto"/>
    </w:pPr>
    <w:rPr>
      <w:rFonts w:ascii="Times New Roman" w:eastAsia="Arial Unicode MS" w:hAnsi="Times New Roman" w:cs="Tahoma"/>
      <w:sz w:val="24"/>
      <w:szCs w:val="24"/>
      <w:lang w:eastAsia="ru-RU"/>
    </w:rPr>
  </w:style>
  <w:style w:type="table" w:styleId="af2">
    <w:name w:val="Table Grid"/>
    <w:aliases w:val="Table Grid Report"/>
    <w:basedOn w:val="a2"/>
    <w:uiPriority w:val="59"/>
    <w:rsid w:val="00011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"/>
    <w:link w:val="af4"/>
    <w:uiPriority w:val="99"/>
    <w:rsid w:val="00255F73"/>
    <w:pPr>
      <w:widowControl w:val="0"/>
      <w:autoSpaceDN w:val="0"/>
      <w:adjustRightInd w:val="0"/>
      <w:spacing w:after="120" w:line="240" w:lineRule="auto"/>
      <w:ind w:left="283"/>
    </w:pPr>
    <w:rPr>
      <w:rFonts w:ascii="Times New Roman" w:eastAsia="Arial Unicode MS" w:hAnsi="Times New Roman" w:cs="Tahoma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1"/>
    <w:link w:val="af3"/>
    <w:uiPriority w:val="99"/>
    <w:rsid w:val="00255F73"/>
    <w:rPr>
      <w:rFonts w:ascii="Times New Roman" w:eastAsia="Arial Unicode MS" w:hAnsi="Times New Roman" w:cs="Tahoma"/>
      <w:sz w:val="24"/>
      <w:szCs w:val="24"/>
      <w:lang w:eastAsia="ru-RU"/>
    </w:rPr>
  </w:style>
  <w:style w:type="character" w:customStyle="1" w:styleId="Internetlink">
    <w:name w:val="Internet link"/>
    <w:uiPriority w:val="99"/>
    <w:rsid w:val="00CF23C7"/>
    <w:rPr>
      <w:rFonts w:eastAsia="Arial Unicode MS" w:cs="Tahoma"/>
      <w:color w:val="000080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4B1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1"/>
    <w:link w:val="af5"/>
    <w:uiPriority w:val="99"/>
    <w:semiHidden/>
    <w:rsid w:val="004B12F7"/>
    <w:rPr>
      <w:rFonts w:ascii="Segoe UI" w:hAnsi="Segoe UI" w:cs="Segoe UI"/>
      <w:sz w:val="18"/>
      <w:szCs w:val="18"/>
    </w:rPr>
  </w:style>
  <w:style w:type="paragraph" w:styleId="af7">
    <w:name w:val="TOC Heading"/>
    <w:basedOn w:val="11"/>
    <w:next w:val="a"/>
    <w:uiPriority w:val="39"/>
    <w:unhideWhenUsed/>
    <w:qFormat/>
    <w:rsid w:val="004B12F7"/>
    <w:pPr>
      <w:keepLines/>
      <w:widowControl/>
      <w:autoSpaceDN/>
      <w:adjustRightIn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EF5306"/>
    <w:pPr>
      <w:tabs>
        <w:tab w:val="left" w:pos="426"/>
        <w:tab w:val="right" w:leader="dot" w:pos="9346"/>
      </w:tabs>
      <w:spacing w:after="100"/>
    </w:pPr>
    <w:rPr>
      <w:rFonts w:ascii="Times New Roman" w:hAnsi="Times New Roman"/>
      <w:b/>
      <w:noProof/>
      <w:sz w:val="24"/>
      <w:szCs w:val="24"/>
    </w:rPr>
  </w:style>
  <w:style w:type="paragraph" w:styleId="20">
    <w:name w:val="toc 2"/>
    <w:basedOn w:val="a"/>
    <w:next w:val="a"/>
    <w:autoRedefine/>
    <w:uiPriority w:val="39"/>
    <w:unhideWhenUsed/>
    <w:rsid w:val="00C1532E"/>
    <w:pPr>
      <w:tabs>
        <w:tab w:val="left" w:pos="567"/>
        <w:tab w:val="right" w:leader="dot" w:pos="9345"/>
      </w:tabs>
      <w:spacing w:after="100" w:line="240" w:lineRule="auto"/>
      <w:ind w:left="220"/>
    </w:pPr>
    <w:rPr>
      <w:rFonts w:ascii="Times New Roman" w:eastAsia="Calibri" w:hAnsi="Times New Roman"/>
      <w:b/>
      <w:noProof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C1532E"/>
    <w:pPr>
      <w:tabs>
        <w:tab w:val="left" w:pos="1320"/>
        <w:tab w:val="right" w:leader="dot" w:pos="9346"/>
      </w:tabs>
      <w:spacing w:after="100" w:line="240" w:lineRule="auto"/>
      <w:ind w:left="440"/>
    </w:pPr>
    <w:rPr>
      <w:rFonts w:ascii="Times New Roman" w:hAnsi="Times New Roman"/>
      <w:i/>
      <w:noProof/>
      <w:sz w:val="24"/>
      <w:szCs w:val="24"/>
    </w:rPr>
  </w:style>
  <w:style w:type="character" w:customStyle="1" w:styleId="ConsPlusNormal0">
    <w:name w:val="ConsPlusNormal Знак"/>
    <w:link w:val="ConsPlusNormal"/>
    <w:rsid w:val="00BE11C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1"/>
    <w:rsid w:val="00EC5F6C"/>
  </w:style>
  <w:style w:type="paragraph" w:customStyle="1" w:styleId="Default">
    <w:name w:val="Default"/>
    <w:rsid w:val="005D7EC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ConsPlusTitle">
    <w:name w:val="ConsPlusTitle"/>
    <w:basedOn w:val="a"/>
    <w:next w:val="ConsPlusNormal"/>
    <w:rsid w:val="00BD7F2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</w:rPr>
  </w:style>
  <w:style w:type="paragraph" w:customStyle="1" w:styleId="101">
    <w:name w:val="1 Основной текст 0"/>
    <w:aliases w:val="95 ПК,А. Основной текст 0 Знак Знак Знак Знак,Основной текст 0,А. Основной текст 0,1. Основной текст 0,А. Основной текст 0 Знак Знак,А. Основной текст 0 Знак Знак Знак Знак Знак Знак"/>
    <w:basedOn w:val="a"/>
    <w:link w:val="10950"/>
    <w:rsid w:val="00BD7F2E"/>
    <w:pPr>
      <w:suppressAutoHyphens/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10950">
    <w:name w:val="1 Основной текст 0;95 ПК;А. Основной текст 0 Знак Знак Знак Знак Знак Знак"/>
    <w:link w:val="101"/>
    <w:rsid w:val="00BD7F2E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paragraph" w:customStyle="1" w:styleId="21">
    <w:name w:val="Текст2"/>
    <w:basedOn w:val="a"/>
    <w:rsid w:val="00431970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0"/>
    </w:rPr>
  </w:style>
  <w:style w:type="character" w:customStyle="1" w:styleId="13">
    <w:name w:val="Стиль1 Знак"/>
    <w:link w:val="10"/>
    <w:rsid w:val="0072528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Standard">
    <w:name w:val="Standard"/>
    <w:rsid w:val="007831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100">
    <w:name w:val="Стиль10"/>
    <w:basedOn w:val="a"/>
    <w:qFormat/>
    <w:rsid w:val="001B5BDE"/>
    <w:pPr>
      <w:numPr>
        <w:numId w:val="7"/>
      </w:numPr>
      <w:tabs>
        <w:tab w:val="left" w:pos="1134"/>
        <w:tab w:val="left" w:pos="1559"/>
      </w:tabs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1111">
    <w:name w:val="1111"/>
    <w:basedOn w:val="11"/>
    <w:link w:val="11110"/>
    <w:qFormat/>
    <w:rsid w:val="001B5BDE"/>
    <w:pPr>
      <w:widowControl/>
      <w:tabs>
        <w:tab w:val="num" w:pos="432"/>
      </w:tabs>
      <w:autoSpaceDN/>
      <w:adjustRightInd/>
      <w:jc w:val="center"/>
    </w:pPr>
    <w:rPr>
      <w:rFonts w:cs="Tahoma"/>
      <w:kern w:val="1"/>
      <w:sz w:val="24"/>
      <w:szCs w:val="24"/>
      <w:lang w:eastAsia="en-US"/>
    </w:rPr>
  </w:style>
  <w:style w:type="character" w:customStyle="1" w:styleId="11110">
    <w:name w:val="1111 Знак"/>
    <w:link w:val="1111"/>
    <w:rsid w:val="001B5BDE"/>
    <w:rPr>
      <w:rFonts w:ascii="Times New Roman" w:eastAsia="Times New Roman" w:hAnsi="Times New Roman" w:cs="Tahoma"/>
      <w:b/>
      <w:bCs/>
      <w:kern w:val="1"/>
      <w:sz w:val="24"/>
      <w:szCs w:val="24"/>
    </w:rPr>
  </w:style>
  <w:style w:type="paragraph" w:customStyle="1" w:styleId="af8">
    <w:name w:val="МОЙ"/>
    <w:basedOn w:val="11"/>
    <w:link w:val="af9"/>
    <w:qFormat/>
    <w:rsid w:val="00FB1309"/>
    <w:pPr>
      <w:keepLines/>
      <w:widowControl/>
      <w:autoSpaceDN/>
      <w:adjustRightInd/>
      <w:spacing w:line="360" w:lineRule="auto"/>
    </w:pPr>
    <w:rPr>
      <w:rFonts w:eastAsiaTheme="majorEastAsia" w:cstheme="majorBidi"/>
      <w:b w:val="0"/>
      <w:bCs w:val="0"/>
      <w:szCs w:val="32"/>
    </w:rPr>
  </w:style>
  <w:style w:type="character" w:customStyle="1" w:styleId="af9">
    <w:name w:val="МОЙ Знак"/>
    <w:basedOn w:val="12"/>
    <w:link w:val="af8"/>
    <w:rsid w:val="00FB1309"/>
    <w:rPr>
      <w:rFonts w:ascii="Times New Roman" w:eastAsiaTheme="majorEastAsia" w:hAnsi="Times New Roman" w:cstheme="majorBidi"/>
      <w:b w:val="0"/>
      <w:bCs w:val="0"/>
      <w:sz w:val="28"/>
      <w:szCs w:val="32"/>
      <w:lang w:eastAsia="ru-RU"/>
    </w:rPr>
  </w:style>
  <w:style w:type="character" w:customStyle="1" w:styleId="afa">
    <w:name w:val="Гипертекстовая ссылка"/>
    <w:basedOn w:val="a1"/>
    <w:uiPriority w:val="99"/>
    <w:rsid w:val="00511A2A"/>
    <w:rPr>
      <w:color w:val="106BBE"/>
    </w:rPr>
  </w:style>
  <w:style w:type="character" w:customStyle="1" w:styleId="30">
    <w:name w:val="Заголовок 3 Знак"/>
    <w:basedOn w:val="a1"/>
    <w:link w:val="3"/>
    <w:uiPriority w:val="9"/>
    <w:rsid w:val="00511A2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Cell">
    <w:name w:val="ConsPlusCell"/>
    <w:basedOn w:val="a"/>
    <w:uiPriority w:val="99"/>
    <w:rsid w:val="009C0D2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</w:rPr>
  </w:style>
  <w:style w:type="paragraph" w:styleId="afb">
    <w:name w:val="Document Map"/>
    <w:basedOn w:val="a"/>
    <w:link w:val="afc"/>
    <w:uiPriority w:val="99"/>
    <w:semiHidden/>
    <w:unhideWhenUsed/>
    <w:rsid w:val="00B06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1"/>
    <w:link w:val="afb"/>
    <w:uiPriority w:val="99"/>
    <w:semiHidden/>
    <w:rsid w:val="00B06720"/>
    <w:rPr>
      <w:rFonts w:ascii="Tahoma" w:hAnsi="Tahoma" w:cs="Tahoma"/>
      <w:sz w:val="16"/>
      <w:szCs w:val="16"/>
    </w:rPr>
  </w:style>
  <w:style w:type="character" w:customStyle="1" w:styleId="ab">
    <w:name w:val="Обычный (веб) Знак"/>
    <w:aliases w:val="Обычный (Web) Знак,Обычный (Web)1 Знак"/>
    <w:link w:val="aa"/>
    <w:uiPriority w:val="99"/>
    <w:locked/>
    <w:rsid w:val="009126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lock Text"/>
    <w:basedOn w:val="a"/>
    <w:semiHidden/>
    <w:rsid w:val="00821F8D"/>
    <w:pPr>
      <w:spacing w:after="0" w:line="360" w:lineRule="auto"/>
      <w:ind w:left="284" w:right="4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Основной текст Знак1"/>
    <w:uiPriority w:val="99"/>
    <w:rsid w:val="00F44792"/>
    <w:rPr>
      <w:kern w:val="3"/>
      <w:sz w:val="22"/>
      <w:szCs w:val="22"/>
      <w:lang w:eastAsia="en-US"/>
    </w:rPr>
  </w:style>
  <w:style w:type="character" w:customStyle="1" w:styleId="button-search">
    <w:name w:val="button-search"/>
    <w:rsid w:val="00D45BA8"/>
  </w:style>
  <w:style w:type="paragraph" w:customStyle="1" w:styleId="afe">
    <w:name w:val="Обычный текст"/>
    <w:basedOn w:val="a"/>
    <w:link w:val="aff"/>
    <w:qFormat/>
    <w:rsid w:val="00C5201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character" w:customStyle="1" w:styleId="aff">
    <w:name w:val="Обычный текст Знак"/>
    <w:basedOn w:val="a1"/>
    <w:link w:val="afe"/>
    <w:rsid w:val="00C52015"/>
    <w:rPr>
      <w:rFonts w:ascii="Times New Roman" w:eastAsia="Times New Roman" w:hAnsi="Times New Roman" w:cs="Times New Roman"/>
      <w:sz w:val="24"/>
      <w:szCs w:val="24"/>
      <w:lang w:val="en-US" w:eastAsia="ar-SA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1">
    <w:name w:val="heading 1"/>
    <w:aliases w:val="МОЙ Заголовок 1"/>
    <w:basedOn w:val="a"/>
    <w:next w:val="a0"/>
    <w:link w:val="12"/>
    <w:qFormat/>
    <w:rsid w:val="00A46102"/>
    <w:pPr>
      <w:keepNext/>
      <w:widowControl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11A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177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774D7"/>
  </w:style>
  <w:style w:type="paragraph" w:styleId="a6">
    <w:name w:val="footer"/>
    <w:basedOn w:val="a"/>
    <w:link w:val="a7"/>
    <w:uiPriority w:val="99"/>
    <w:unhideWhenUsed/>
    <w:rsid w:val="00177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774D7"/>
  </w:style>
  <w:style w:type="paragraph" w:styleId="a0">
    <w:name w:val="Body Text"/>
    <w:basedOn w:val="a"/>
    <w:link w:val="a8"/>
    <w:uiPriority w:val="99"/>
    <w:rsid w:val="00707E03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1"/>
    <w:link w:val="a0"/>
    <w:uiPriority w:val="99"/>
    <w:rsid w:val="00707E03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a9">
    <w:name w:val="Содержимое таблицы"/>
    <w:basedOn w:val="a"/>
    <w:qFormat/>
    <w:rsid w:val="00707E0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12">
    <w:name w:val="Заголовок 1 Знак"/>
    <w:aliases w:val="МОЙ Заголовок 1 Знак"/>
    <w:basedOn w:val="a1"/>
    <w:link w:val="11"/>
    <w:rsid w:val="00A461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aliases w:val="Обычный (Web),Обычный (Web)1"/>
    <w:basedOn w:val="a"/>
    <w:link w:val="ab"/>
    <w:uiPriority w:val="99"/>
    <w:qFormat/>
    <w:rsid w:val="00A46102"/>
    <w:pPr>
      <w:widowControl w:val="0"/>
      <w:autoSpaceDN w:val="0"/>
      <w:adjustRightInd w:val="0"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2">
    <w:name w:val="Т3fе3fк3fс3fт3f2"/>
    <w:basedOn w:val="a"/>
    <w:uiPriority w:val="99"/>
    <w:rsid w:val="00A46102"/>
    <w:pPr>
      <w:widowControl w:val="0"/>
      <w:autoSpaceDN w:val="0"/>
      <w:adjustRightInd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f3f3f3f3f1">
    <w:name w:val="Т3fе3fк3fс3fт3f1"/>
    <w:basedOn w:val="a"/>
    <w:uiPriority w:val="99"/>
    <w:rsid w:val="00A46102"/>
    <w:pPr>
      <w:widowControl w:val="0"/>
      <w:autoSpaceDN w:val="0"/>
      <w:adjustRightInd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uiPriority w:val="99"/>
    <w:unhideWhenUsed/>
    <w:rsid w:val="00A46102"/>
    <w:rPr>
      <w:rFonts w:cs="Times New Roman"/>
      <w:color w:val="000080"/>
      <w:u w:val="single"/>
    </w:rPr>
  </w:style>
  <w:style w:type="paragraph" w:styleId="ad">
    <w:name w:val="List Paragraph"/>
    <w:basedOn w:val="a"/>
    <w:link w:val="ae"/>
    <w:uiPriority w:val="34"/>
    <w:qFormat/>
    <w:rsid w:val="00A4610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e">
    <w:name w:val="Абзац списка Знак"/>
    <w:basedOn w:val="a1"/>
    <w:link w:val="ad"/>
    <w:uiPriority w:val="34"/>
    <w:rsid w:val="00A46102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PlusNormal">
    <w:name w:val="ConsPlusNormal"/>
    <w:link w:val="ConsPlusNormal0"/>
    <w:rsid w:val="00B92D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аголовок 1 уровень"/>
    <w:basedOn w:val="a"/>
    <w:qFormat/>
    <w:rsid w:val="00B92D45"/>
    <w:pPr>
      <w:pageBreakBefore/>
      <w:widowControl w:val="0"/>
      <w:numPr>
        <w:numId w:val="3"/>
      </w:numPr>
      <w:autoSpaceDN w:val="0"/>
      <w:adjustRightInd w:val="0"/>
      <w:spacing w:after="0" w:line="240" w:lineRule="auto"/>
      <w:jc w:val="both"/>
    </w:pPr>
    <w:rPr>
      <w:rFonts w:ascii="Times New Roman" w:eastAsia="Arial Unicode MS" w:hAnsi="Times New Roman" w:cs="Tahoma"/>
      <w:b/>
      <w:bCs/>
      <w:sz w:val="28"/>
      <w:szCs w:val="24"/>
      <w:lang w:eastAsia="ru-RU"/>
    </w:rPr>
  </w:style>
  <w:style w:type="paragraph" w:styleId="af">
    <w:name w:val="caption"/>
    <w:aliases w:val=" Знак,111,Знак"/>
    <w:basedOn w:val="a"/>
    <w:link w:val="af0"/>
    <w:qFormat/>
    <w:rsid w:val="0044194C"/>
    <w:pPr>
      <w:widowControl w:val="0"/>
      <w:autoSpaceDN w:val="0"/>
      <w:adjustRightInd w:val="0"/>
      <w:spacing w:before="120" w:after="120" w:line="240" w:lineRule="auto"/>
    </w:pPr>
    <w:rPr>
      <w:rFonts w:ascii="Times New Roman" w:eastAsia="Arial Unicode MS" w:hAnsi="Times New Roman" w:cs="Tahoma"/>
      <w:i/>
      <w:iCs/>
      <w:sz w:val="24"/>
      <w:szCs w:val="24"/>
      <w:lang w:eastAsia="ru-RU"/>
    </w:rPr>
  </w:style>
  <w:style w:type="paragraph" w:customStyle="1" w:styleId="2">
    <w:name w:val="Заголовок 2 уровень"/>
    <w:basedOn w:val="a"/>
    <w:qFormat/>
    <w:rsid w:val="0044194C"/>
    <w:pPr>
      <w:widowControl w:val="0"/>
      <w:numPr>
        <w:numId w:val="4"/>
      </w:numPr>
      <w:tabs>
        <w:tab w:val="left" w:pos="1134"/>
      </w:tabs>
      <w:autoSpaceDN w:val="0"/>
      <w:adjustRightInd w:val="0"/>
      <w:spacing w:after="0" w:line="240" w:lineRule="auto"/>
      <w:ind w:left="0" w:firstLine="567"/>
      <w:jc w:val="both"/>
    </w:pPr>
    <w:rPr>
      <w:rFonts w:ascii="Times New Roman" w:eastAsia="Arial Unicode MS" w:hAnsi="Times New Roman" w:cs="Tahoma"/>
      <w:b/>
      <w:sz w:val="24"/>
      <w:szCs w:val="24"/>
      <w:lang w:eastAsia="ru-RU"/>
    </w:rPr>
  </w:style>
  <w:style w:type="character" w:customStyle="1" w:styleId="af0">
    <w:name w:val="Название объекта Знак"/>
    <w:aliases w:val=" Знак Знак,111 Знак,Знак Знак"/>
    <w:basedOn w:val="a1"/>
    <w:link w:val="af"/>
    <w:rsid w:val="0044194C"/>
    <w:rPr>
      <w:rFonts w:ascii="Times New Roman" w:eastAsia="Arial Unicode MS" w:hAnsi="Times New Roman" w:cs="Tahoma"/>
      <w:i/>
      <w:iCs/>
      <w:sz w:val="24"/>
      <w:szCs w:val="24"/>
      <w:lang w:eastAsia="ru-RU"/>
    </w:rPr>
  </w:style>
  <w:style w:type="paragraph" w:customStyle="1" w:styleId="10">
    <w:name w:val="Стиль1"/>
    <w:basedOn w:val="aa"/>
    <w:link w:val="13"/>
    <w:qFormat/>
    <w:rsid w:val="0008238D"/>
    <w:pPr>
      <w:widowControl/>
      <w:numPr>
        <w:numId w:val="5"/>
      </w:numPr>
      <w:tabs>
        <w:tab w:val="left" w:pos="1559"/>
      </w:tabs>
      <w:autoSpaceDN/>
      <w:adjustRightInd/>
      <w:spacing w:before="100" w:beforeAutospacing="1" w:line="240" w:lineRule="auto"/>
      <w:ind w:left="0" w:firstLine="851"/>
      <w:jc w:val="both"/>
    </w:pPr>
    <w:rPr>
      <w:b/>
      <w:bCs/>
      <w:i/>
      <w:iCs/>
    </w:rPr>
  </w:style>
  <w:style w:type="character" w:styleId="af1">
    <w:name w:val="Strong"/>
    <w:qFormat/>
    <w:rsid w:val="0008238D"/>
    <w:rPr>
      <w:rFonts w:cs="Times New Roman"/>
      <w:b/>
      <w:bCs/>
    </w:rPr>
  </w:style>
  <w:style w:type="paragraph" w:customStyle="1" w:styleId="TableContents">
    <w:name w:val="Table Contents"/>
    <w:basedOn w:val="a"/>
    <w:rsid w:val="00C269DA"/>
    <w:pPr>
      <w:widowControl w:val="0"/>
      <w:autoSpaceDN w:val="0"/>
      <w:adjustRightInd w:val="0"/>
      <w:spacing w:after="0" w:line="240" w:lineRule="auto"/>
    </w:pPr>
    <w:rPr>
      <w:rFonts w:ascii="Times New Roman" w:eastAsia="Arial Unicode MS" w:hAnsi="Times New Roman" w:cs="Tahoma"/>
      <w:sz w:val="24"/>
      <w:szCs w:val="24"/>
      <w:lang w:eastAsia="ru-RU"/>
    </w:rPr>
  </w:style>
  <w:style w:type="table" w:styleId="af2">
    <w:name w:val="Table Grid"/>
    <w:basedOn w:val="a2"/>
    <w:uiPriority w:val="59"/>
    <w:rsid w:val="00011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"/>
    <w:link w:val="af4"/>
    <w:uiPriority w:val="99"/>
    <w:rsid w:val="00255F73"/>
    <w:pPr>
      <w:widowControl w:val="0"/>
      <w:autoSpaceDN w:val="0"/>
      <w:adjustRightInd w:val="0"/>
      <w:spacing w:after="120" w:line="240" w:lineRule="auto"/>
      <w:ind w:left="283"/>
    </w:pPr>
    <w:rPr>
      <w:rFonts w:ascii="Times New Roman" w:eastAsia="Arial Unicode MS" w:hAnsi="Times New Roman" w:cs="Tahoma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1"/>
    <w:link w:val="af3"/>
    <w:uiPriority w:val="99"/>
    <w:rsid w:val="00255F73"/>
    <w:rPr>
      <w:rFonts w:ascii="Times New Roman" w:eastAsia="Arial Unicode MS" w:hAnsi="Times New Roman" w:cs="Tahoma"/>
      <w:sz w:val="24"/>
      <w:szCs w:val="24"/>
      <w:lang w:eastAsia="ru-RU"/>
    </w:rPr>
  </w:style>
  <w:style w:type="character" w:customStyle="1" w:styleId="Internetlink">
    <w:name w:val="Internet link"/>
    <w:uiPriority w:val="99"/>
    <w:rsid w:val="00CF23C7"/>
    <w:rPr>
      <w:rFonts w:eastAsia="Arial Unicode MS" w:cs="Tahoma"/>
      <w:color w:val="000080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4B1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1"/>
    <w:link w:val="af5"/>
    <w:uiPriority w:val="99"/>
    <w:semiHidden/>
    <w:rsid w:val="004B12F7"/>
    <w:rPr>
      <w:rFonts w:ascii="Segoe UI" w:hAnsi="Segoe UI" w:cs="Segoe UI"/>
      <w:sz w:val="18"/>
      <w:szCs w:val="18"/>
    </w:rPr>
  </w:style>
  <w:style w:type="paragraph" w:styleId="af7">
    <w:name w:val="TOC Heading"/>
    <w:basedOn w:val="11"/>
    <w:next w:val="a"/>
    <w:uiPriority w:val="39"/>
    <w:unhideWhenUsed/>
    <w:qFormat/>
    <w:rsid w:val="004B12F7"/>
    <w:pPr>
      <w:keepLines/>
      <w:widowControl/>
      <w:autoSpaceDN/>
      <w:adjustRightIn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EF5306"/>
    <w:pPr>
      <w:tabs>
        <w:tab w:val="left" w:pos="426"/>
        <w:tab w:val="right" w:leader="dot" w:pos="9346"/>
      </w:tabs>
      <w:spacing w:after="100"/>
    </w:pPr>
    <w:rPr>
      <w:rFonts w:ascii="Times New Roman" w:hAnsi="Times New Roman"/>
      <w:b/>
      <w:noProof/>
      <w:sz w:val="24"/>
      <w:szCs w:val="24"/>
    </w:rPr>
  </w:style>
  <w:style w:type="paragraph" w:styleId="20">
    <w:name w:val="toc 2"/>
    <w:basedOn w:val="a"/>
    <w:next w:val="a"/>
    <w:autoRedefine/>
    <w:uiPriority w:val="39"/>
    <w:unhideWhenUsed/>
    <w:rsid w:val="00C1532E"/>
    <w:pPr>
      <w:tabs>
        <w:tab w:val="left" w:pos="567"/>
        <w:tab w:val="right" w:leader="dot" w:pos="9345"/>
      </w:tabs>
      <w:spacing w:after="100" w:line="240" w:lineRule="auto"/>
      <w:ind w:left="220"/>
    </w:pPr>
    <w:rPr>
      <w:rFonts w:ascii="Times New Roman" w:eastAsia="Calibri" w:hAnsi="Times New Roman"/>
      <w:b/>
      <w:noProof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C1532E"/>
    <w:pPr>
      <w:tabs>
        <w:tab w:val="left" w:pos="1320"/>
        <w:tab w:val="right" w:leader="dot" w:pos="9346"/>
      </w:tabs>
      <w:spacing w:after="100" w:line="240" w:lineRule="auto"/>
      <w:ind w:left="440"/>
    </w:pPr>
    <w:rPr>
      <w:rFonts w:ascii="Times New Roman" w:hAnsi="Times New Roman"/>
      <w:i/>
      <w:noProof/>
      <w:sz w:val="24"/>
      <w:szCs w:val="24"/>
    </w:rPr>
  </w:style>
  <w:style w:type="character" w:customStyle="1" w:styleId="ConsPlusNormal0">
    <w:name w:val="ConsPlusNormal Знак"/>
    <w:link w:val="ConsPlusNormal"/>
    <w:rsid w:val="00BE11C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1"/>
    <w:rsid w:val="00EC5F6C"/>
  </w:style>
  <w:style w:type="paragraph" w:customStyle="1" w:styleId="Default">
    <w:name w:val="Default"/>
    <w:rsid w:val="005D7EC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ConsPlusTitle">
    <w:name w:val="ConsPlusTitle"/>
    <w:basedOn w:val="a"/>
    <w:next w:val="ConsPlusNormal"/>
    <w:rsid w:val="00BD7F2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</w:rPr>
  </w:style>
  <w:style w:type="paragraph" w:customStyle="1" w:styleId="101">
    <w:name w:val="1 Основной текст 0"/>
    <w:aliases w:val="95 ПК,А. Основной текст 0 Знак Знак Знак Знак,Основной текст 0,А. Основной текст 0,1. Основной текст 0,А. Основной текст 0 Знак Знак,А. Основной текст 0 Знак Знак Знак Знак Знак Знак"/>
    <w:basedOn w:val="a"/>
    <w:link w:val="10950"/>
    <w:rsid w:val="00BD7F2E"/>
    <w:pPr>
      <w:suppressAutoHyphens/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10950">
    <w:name w:val="1 Основной текст 0;95 ПК;А. Основной текст 0 Знак Знак Знак Знак Знак Знак"/>
    <w:link w:val="101"/>
    <w:rsid w:val="00BD7F2E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paragraph" w:customStyle="1" w:styleId="21">
    <w:name w:val="Текст2"/>
    <w:basedOn w:val="a"/>
    <w:rsid w:val="00431970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0"/>
    </w:rPr>
  </w:style>
  <w:style w:type="character" w:customStyle="1" w:styleId="13">
    <w:name w:val="Стиль1 Знак"/>
    <w:link w:val="10"/>
    <w:rsid w:val="0072528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Standard">
    <w:name w:val="Standard"/>
    <w:rsid w:val="007831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100">
    <w:name w:val="Стиль10"/>
    <w:basedOn w:val="a"/>
    <w:qFormat/>
    <w:rsid w:val="001B5BDE"/>
    <w:pPr>
      <w:numPr>
        <w:numId w:val="7"/>
      </w:numPr>
      <w:tabs>
        <w:tab w:val="left" w:pos="1134"/>
        <w:tab w:val="left" w:pos="1559"/>
      </w:tabs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1111">
    <w:name w:val="1111"/>
    <w:basedOn w:val="11"/>
    <w:link w:val="11110"/>
    <w:qFormat/>
    <w:rsid w:val="001B5BDE"/>
    <w:pPr>
      <w:widowControl/>
      <w:tabs>
        <w:tab w:val="num" w:pos="432"/>
      </w:tabs>
      <w:autoSpaceDN/>
      <w:adjustRightInd/>
      <w:jc w:val="center"/>
    </w:pPr>
    <w:rPr>
      <w:rFonts w:cs="Tahoma"/>
      <w:kern w:val="1"/>
      <w:sz w:val="24"/>
      <w:szCs w:val="24"/>
      <w:lang w:eastAsia="en-US"/>
    </w:rPr>
  </w:style>
  <w:style w:type="character" w:customStyle="1" w:styleId="11110">
    <w:name w:val="1111 Знак"/>
    <w:link w:val="1111"/>
    <w:rsid w:val="001B5BDE"/>
    <w:rPr>
      <w:rFonts w:ascii="Times New Roman" w:eastAsia="Times New Roman" w:hAnsi="Times New Roman" w:cs="Tahoma"/>
      <w:b/>
      <w:bCs/>
      <w:kern w:val="1"/>
      <w:sz w:val="24"/>
      <w:szCs w:val="24"/>
    </w:rPr>
  </w:style>
  <w:style w:type="paragraph" w:customStyle="1" w:styleId="af8">
    <w:name w:val="МОЙ"/>
    <w:basedOn w:val="11"/>
    <w:link w:val="af9"/>
    <w:qFormat/>
    <w:rsid w:val="00FB1309"/>
    <w:pPr>
      <w:keepLines/>
      <w:widowControl/>
      <w:autoSpaceDN/>
      <w:adjustRightInd/>
      <w:spacing w:line="360" w:lineRule="auto"/>
    </w:pPr>
    <w:rPr>
      <w:rFonts w:eastAsiaTheme="majorEastAsia" w:cstheme="majorBidi"/>
      <w:b w:val="0"/>
      <w:bCs w:val="0"/>
      <w:szCs w:val="32"/>
    </w:rPr>
  </w:style>
  <w:style w:type="character" w:customStyle="1" w:styleId="af9">
    <w:name w:val="МОЙ Знак"/>
    <w:basedOn w:val="12"/>
    <w:link w:val="af8"/>
    <w:rsid w:val="00FB1309"/>
    <w:rPr>
      <w:rFonts w:ascii="Times New Roman" w:eastAsiaTheme="majorEastAsia" w:hAnsi="Times New Roman" w:cstheme="majorBidi"/>
      <w:b w:val="0"/>
      <w:bCs w:val="0"/>
      <w:sz w:val="28"/>
      <w:szCs w:val="32"/>
      <w:lang w:eastAsia="ru-RU"/>
    </w:rPr>
  </w:style>
  <w:style w:type="character" w:customStyle="1" w:styleId="afa">
    <w:name w:val="Гипертекстовая ссылка"/>
    <w:basedOn w:val="a1"/>
    <w:uiPriority w:val="99"/>
    <w:rsid w:val="00511A2A"/>
    <w:rPr>
      <w:color w:val="106BBE"/>
    </w:rPr>
  </w:style>
  <w:style w:type="character" w:customStyle="1" w:styleId="30">
    <w:name w:val="Заголовок 3 Знак"/>
    <w:basedOn w:val="a1"/>
    <w:link w:val="3"/>
    <w:uiPriority w:val="9"/>
    <w:rsid w:val="00511A2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Cell">
    <w:name w:val="ConsPlusCell"/>
    <w:basedOn w:val="a"/>
    <w:uiPriority w:val="99"/>
    <w:rsid w:val="009C0D2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</w:rPr>
  </w:style>
  <w:style w:type="paragraph" w:styleId="afb">
    <w:name w:val="Document Map"/>
    <w:basedOn w:val="a"/>
    <w:link w:val="afc"/>
    <w:uiPriority w:val="99"/>
    <w:semiHidden/>
    <w:unhideWhenUsed/>
    <w:rsid w:val="00B06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1"/>
    <w:link w:val="afb"/>
    <w:uiPriority w:val="99"/>
    <w:semiHidden/>
    <w:rsid w:val="00B06720"/>
    <w:rPr>
      <w:rFonts w:ascii="Tahoma" w:hAnsi="Tahoma" w:cs="Tahoma"/>
      <w:sz w:val="16"/>
      <w:szCs w:val="16"/>
    </w:rPr>
  </w:style>
  <w:style w:type="character" w:customStyle="1" w:styleId="ab">
    <w:name w:val="Обычный (веб) Знак"/>
    <w:aliases w:val="Обычный (Web) Знак,Обычный (Web)1 Знак"/>
    <w:link w:val="aa"/>
    <w:uiPriority w:val="99"/>
    <w:locked/>
    <w:rsid w:val="009126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lock Text"/>
    <w:basedOn w:val="a"/>
    <w:semiHidden/>
    <w:rsid w:val="00821F8D"/>
    <w:pPr>
      <w:spacing w:after="0" w:line="360" w:lineRule="auto"/>
      <w:ind w:left="284" w:right="4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Основной текст Знак1"/>
    <w:uiPriority w:val="99"/>
    <w:rsid w:val="00F44792"/>
    <w:rPr>
      <w:kern w:val="3"/>
      <w:sz w:val="22"/>
      <w:szCs w:val="22"/>
      <w:lang w:eastAsia="en-US"/>
    </w:rPr>
  </w:style>
  <w:style w:type="character" w:customStyle="1" w:styleId="button-search">
    <w:name w:val="button-search"/>
    <w:rsid w:val="00D45B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8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1648AFEF01C57104C23326174558F4CEBDBE1BDD2E134077670A39B21D978F69797853F90E424F8C6Bg5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648AFEF01C57104C23326174558F4CEBDBE1BDD2E134077670A39B21D978F69797853F90E4349846Bg4H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648AFEF01C57104C23326174558F4CEBDBE1BDD2E134077670A39B21D978F69797853F90E4248816Bg0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648AFEF01C57104C23326174558F4CEBDBE1BDD2E134077670A39B21D978F69797853F90E4349846Bg4H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1972E-F14F-4A98-AD4B-024607BA7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13</Pages>
  <Words>4247</Words>
  <Characters>24209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Бредихина Елена Анатольевна</dc:creator>
  <cp:lastModifiedBy>Пользователь</cp:lastModifiedBy>
  <cp:revision>57</cp:revision>
  <cp:lastPrinted>2021-04-27T06:59:00Z</cp:lastPrinted>
  <dcterms:created xsi:type="dcterms:W3CDTF">2023-06-26T08:45:00Z</dcterms:created>
  <dcterms:modified xsi:type="dcterms:W3CDTF">2023-12-18T13:26:00Z</dcterms:modified>
</cp:coreProperties>
</file>